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9D69D" w14:textId="57D254E2" w:rsidR="00311A09" w:rsidRPr="000A04D9" w:rsidRDefault="00CE3B69" w:rsidP="00CE3B69">
      <w:pPr>
        <w:jc w:val="center"/>
        <w:rPr>
          <w:rFonts w:ascii="Calibri" w:hAnsi="Calibri" w:cs="Calibri"/>
          <w:b/>
          <w:sz w:val="22"/>
          <w:szCs w:val="22"/>
        </w:rPr>
      </w:pPr>
      <w:r>
        <w:rPr>
          <w:noProof/>
        </w:rPr>
        <w:drawing>
          <wp:anchor distT="0" distB="0" distL="114300" distR="114300" simplePos="0" relativeHeight="251658240" behindDoc="1" locked="0" layoutInCell="1" allowOverlap="1" wp14:anchorId="48CC8CFC" wp14:editId="68142C3D">
            <wp:simplePos x="0" y="0"/>
            <wp:positionH relativeFrom="margin">
              <wp:posOffset>222250</wp:posOffset>
            </wp:positionH>
            <wp:positionV relativeFrom="paragraph">
              <wp:posOffset>-332740</wp:posOffset>
            </wp:positionV>
            <wp:extent cx="1172845" cy="5778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2845" cy="577850"/>
                    </a:xfrm>
                    <a:prstGeom prst="rect">
                      <a:avLst/>
                    </a:prstGeom>
                    <a:noFill/>
                    <a:ln>
                      <a:noFill/>
                    </a:ln>
                  </pic:spPr>
                </pic:pic>
              </a:graphicData>
            </a:graphic>
          </wp:anchor>
        </w:drawing>
      </w:r>
      <w:r w:rsidR="00311A09">
        <w:rPr>
          <w:rFonts w:ascii="Calibri" w:hAnsi="Calibri" w:cs="Calibri"/>
          <w:b/>
          <w:sz w:val="22"/>
          <w:szCs w:val="22"/>
        </w:rPr>
        <w:t xml:space="preserve">MBC </w:t>
      </w:r>
      <w:r w:rsidR="00311A09" w:rsidRPr="000A04D9">
        <w:rPr>
          <w:rFonts w:ascii="Calibri" w:hAnsi="Calibri" w:cs="Calibri"/>
          <w:b/>
          <w:sz w:val="22"/>
          <w:szCs w:val="22"/>
        </w:rPr>
        <w:t xml:space="preserve">Meeting Minutes – </w:t>
      </w:r>
      <w:r w:rsidR="009B4D48">
        <w:rPr>
          <w:rFonts w:ascii="Calibri" w:hAnsi="Calibri" w:cs="Calibri"/>
          <w:b/>
          <w:sz w:val="22"/>
          <w:szCs w:val="22"/>
        </w:rPr>
        <w:t>August 12, 2020</w:t>
      </w:r>
    </w:p>
    <w:p w14:paraId="4D5B2671" w14:textId="1ACEF6DD" w:rsidR="00311A09" w:rsidRPr="000A04D9" w:rsidRDefault="00311A09" w:rsidP="00311A09">
      <w:pPr>
        <w:rPr>
          <w:rFonts w:ascii="Calibri" w:hAnsi="Calibri" w:cs="Calibri"/>
          <w:sz w:val="22"/>
          <w:szCs w:val="22"/>
        </w:rPr>
      </w:pPr>
    </w:p>
    <w:p w14:paraId="3CDE9BFC" w14:textId="6A3593E4" w:rsidR="00311A09" w:rsidRPr="00605F0A" w:rsidRDefault="00311A09" w:rsidP="00311A09">
      <w:pPr>
        <w:rPr>
          <w:rFonts w:asciiTheme="minorHAnsi" w:hAnsiTheme="minorHAnsi" w:cs="Calibri"/>
          <w:sz w:val="20"/>
          <w:szCs w:val="20"/>
          <w:u w:val="single"/>
        </w:rPr>
      </w:pPr>
      <w:bookmarkStart w:id="0" w:name="_Hlk21012187"/>
      <w:r w:rsidRPr="00605F0A">
        <w:rPr>
          <w:rFonts w:asciiTheme="minorHAnsi" w:hAnsiTheme="minorHAnsi" w:cs="Calibri"/>
          <w:sz w:val="20"/>
          <w:szCs w:val="20"/>
          <w:u w:val="single"/>
        </w:rPr>
        <w:t>Those Present:</w:t>
      </w:r>
    </w:p>
    <w:p w14:paraId="4312F1B5" w14:textId="21B9C737" w:rsidR="00311A09" w:rsidRPr="00605F0A" w:rsidRDefault="00311A09" w:rsidP="00311A09">
      <w:pPr>
        <w:rPr>
          <w:rFonts w:asciiTheme="minorHAnsi" w:hAnsiTheme="minorHAnsi" w:cs="Calibri"/>
          <w:sz w:val="20"/>
          <w:szCs w:val="20"/>
        </w:rPr>
      </w:pPr>
      <w:bookmarkStart w:id="1" w:name="_Hlk48152735"/>
      <w:r w:rsidRPr="00605F0A">
        <w:rPr>
          <w:rFonts w:asciiTheme="minorHAnsi" w:hAnsiTheme="minorHAnsi" w:cs="Calibri"/>
          <w:sz w:val="20"/>
          <w:szCs w:val="20"/>
        </w:rPr>
        <w:t>District #1</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Kevin Noffsinger, Treasurer</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48CF7A74" w14:textId="3CB4B3CC"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#2</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5A999BD7"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#3</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Greg Ackerman, Chairman</w:t>
      </w:r>
    </w:p>
    <w:p w14:paraId="51FC6FEE" w14:textId="66A3C4B2"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District #4                                                                     </w:t>
      </w:r>
      <w:r w:rsidRPr="00605F0A">
        <w:rPr>
          <w:rFonts w:asciiTheme="minorHAnsi" w:hAnsiTheme="minorHAnsi" w:cs="Calibri"/>
          <w:sz w:val="20"/>
          <w:szCs w:val="20"/>
        </w:rPr>
        <w:tab/>
      </w:r>
    </w:p>
    <w:p w14:paraId="5C5EDBB8"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#5</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Allen Bischer</w:t>
      </w:r>
    </w:p>
    <w:p w14:paraId="3E200F04"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#6</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Ross Voelker</w:t>
      </w:r>
    </w:p>
    <w:p w14:paraId="6EECD8E1"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#7</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Jessica Rader</w:t>
      </w:r>
    </w:p>
    <w:p w14:paraId="0F491412"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At Large</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Steve Ewald</w:t>
      </w:r>
      <w:bookmarkEnd w:id="0"/>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0193B269" w14:textId="18312A01"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Shipper Representative                                             </w:t>
      </w:r>
      <w:r w:rsidRPr="00605F0A">
        <w:rPr>
          <w:rFonts w:asciiTheme="minorHAnsi" w:hAnsiTheme="minorHAnsi" w:cs="Calibri"/>
          <w:sz w:val="20"/>
          <w:szCs w:val="20"/>
        </w:rPr>
        <w:tab/>
      </w:r>
    </w:p>
    <w:bookmarkEnd w:id="1"/>
    <w:p w14:paraId="1A301EA5"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Executive Secretary </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Joe Cramer</w:t>
      </w:r>
    </w:p>
    <w:p w14:paraId="431451C5" w14:textId="77777777" w:rsidR="00311A09" w:rsidRPr="00605F0A" w:rsidRDefault="00311A09" w:rsidP="00311A09">
      <w:pPr>
        <w:rPr>
          <w:rFonts w:asciiTheme="minorHAnsi" w:hAnsiTheme="minorHAnsi" w:cs="Calibri"/>
          <w:sz w:val="20"/>
          <w:szCs w:val="20"/>
          <w:u w:val="single"/>
        </w:rPr>
      </w:pPr>
    </w:p>
    <w:p w14:paraId="7D91CFE3" w14:textId="77777777" w:rsidR="00311A09" w:rsidRPr="00605F0A" w:rsidRDefault="00311A09" w:rsidP="00311A09">
      <w:pPr>
        <w:rPr>
          <w:rFonts w:asciiTheme="minorHAnsi" w:hAnsiTheme="minorHAnsi" w:cs="Calibri"/>
          <w:sz w:val="20"/>
          <w:szCs w:val="20"/>
          <w:u w:val="single"/>
        </w:rPr>
      </w:pPr>
      <w:r w:rsidRPr="00605F0A">
        <w:rPr>
          <w:rFonts w:asciiTheme="minorHAnsi" w:hAnsiTheme="minorHAnsi" w:cs="Calibri"/>
          <w:sz w:val="20"/>
          <w:szCs w:val="20"/>
          <w:u w:val="single"/>
        </w:rPr>
        <w:t>Those Absent:</w:t>
      </w:r>
    </w:p>
    <w:p w14:paraId="12B5442E" w14:textId="057BA40D"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#1</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4F05618A" w14:textId="77777777"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#2</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Mark Reif</w:t>
      </w:r>
    </w:p>
    <w:p w14:paraId="1C7BDA41" w14:textId="07CAB5AF"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#3</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5670B166" w14:textId="081A4E75"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 xml:space="preserve">District #4                                                                     </w:t>
      </w:r>
      <w:r w:rsidRPr="00605F0A">
        <w:rPr>
          <w:rFonts w:asciiTheme="minorHAnsi" w:hAnsiTheme="minorHAnsi" w:cs="Calibri"/>
          <w:sz w:val="20"/>
          <w:szCs w:val="20"/>
        </w:rPr>
        <w:tab/>
        <w:t>Clint Stoutenburg, Vice-Chairman</w:t>
      </w:r>
    </w:p>
    <w:p w14:paraId="3C528254" w14:textId="45ACC565"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#5</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445E960D" w14:textId="1528C36A"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#6</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7BAF39C6" w14:textId="7F74F2F6"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District #7</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0C4864F5" w14:textId="2BFA5030"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At Large</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5055C094" w14:textId="77777777" w:rsidR="009B4D48" w:rsidRPr="00605F0A" w:rsidRDefault="009B4D48" w:rsidP="009B4D48">
      <w:pPr>
        <w:rPr>
          <w:rFonts w:asciiTheme="minorHAnsi" w:hAnsiTheme="minorHAnsi" w:cs="Calibri"/>
          <w:sz w:val="20"/>
          <w:szCs w:val="20"/>
        </w:rPr>
      </w:pPr>
      <w:r w:rsidRPr="00605F0A">
        <w:rPr>
          <w:rFonts w:asciiTheme="minorHAnsi" w:hAnsiTheme="minorHAnsi" w:cs="Calibri"/>
          <w:sz w:val="20"/>
          <w:szCs w:val="20"/>
        </w:rPr>
        <w:t xml:space="preserve">Shipper Representative                                             </w:t>
      </w:r>
      <w:r w:rsidRPr="00605F0A">
        <w:rPr>
          <w:rFonts w:asciiTheme="minorHAnsi" w:hAnsiTheme="minorHAnsi" w:cs="Calibri"/>
          <w:sz w:val="20"/>
          <w:szCs w:val="20"/>
        </w:rPr>
        <w:tab/>
        <w:t>Neil French</w:t>
      </w:r>
    </w:p>
    <w:p w14:paraId="5DE12D67" w14:textId="4DCD2C06" w:rsidR="00311A09" w:rsidRPr="00605F0A" w:rsidRDefault="00311A09" w:rsidP="00311A09">
      <w:pPr>
        <w:rPr>
          <w:rFonts w:asciiTheme="minorHAnsi" w:hAnsiTheme="minorHAnsi" w:cs="Calibri"/>
          <w:sz w:val="20"/>
          <w:szCs w:val="20"/>
        </w:rPr>
      </w:pPr>
    </w:p>
    <w:p w14:paraId="2DAE95DC" w14:textId="5285FF2E" w:rsidR="00311A09" w:rsidRPr="00605F0A" w:rsidRDefault="00311A09" w:rsidP="00311A09">
      <w:pPr>
        <w:rPr>
          <w:rFonts w:asciiTheme="minorHAnsi" w:hAnsiTheme="minorHAnsi" w:cs="Calibri"/>
          <w:sz w:val="20"/>
          <w:szCs w:val="20"/>
          <w:u w:val="single"/>
        </w:rPr>
      </w:pPr>
      <w:r w:rsidRPr="00605F0A">
        <w:rPr>
          <w:rFonts w:asciiTheme="minorHAnsi" w:hAnsiTheme="minorHAnsi" w:cs="Calibri"/>
          <w:sz w:val="20"/>
          <w:szCs w:val="20"/>
          <w:u w:val="single"/>
        </w:rPr>
        <w:t>Others Present:</w:t>
      </w:r>
    </w:p>
    <w:p w14:paraId="1DB7D1F2" w14:textId="1AF39CE1"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Scott Bales</w:t>
      </w:r>
      <w:r w:rsidR="006209B6">
        <w:rPr>
          <w:rFonts w:asciiTheme="minorHAnsi" w:hAnsiTheme="minorHAnsi" w:cs="Calibri"/>
          <w:sz w:val="20"/>
          <w:szCs w:val="20"/>
        </w:rPr>
        <w:tab/>
      </w:r>
      <w:r w:rsidR="006209B6">
        <w:rPr>
          <w:rFonts w:asciiTheme="minorHAnsi" w:hAnsiTheme="minorHAnsi" w:cs="Calibri"/>
          <w:sz w:val="20"/>
          <w:szCs w:val="20"/>
        </w:rPr>
        <w:tab/>
      </w:r>
      <w:r w:rsidR="006209B6">
        <w:rPr>
          <w:rFonts w:asciiTheme="minorHAnsi" w:hAnsiTheme="minorHAnsi" w:cs="Calibri"/>
          <w:sz w:val="20"/>
          <w:szCs w:val="20"/>
        </w:rPr>
        <w:tab/>
      </w:r>
      <w:r w:rsidR="006209B6">
        <w:rPr>
          <w:rFonts w:asciiTheme="minorHAnsi" w:hAnsiTheme="minorHAnsi" w:cs="Calibri"/>
          <w:sz w:val="20"/>
          <w:szCs w:val="20"/>
        </w:rPr>
        <w:tab/>
      </w:r>
      <w:r w:rsidR="006209B6">
        <w:rPr>
          <w:rFonts w:asciiTheme="minorHAnsi" w:hAnsiTheme="minorHAnsi" w:cs="Calibri"/>
          <w:sz w:val="20"/>
          <w:szCs w:val="20"/>
        </w:rPr>
        <w:tab/>
      </w:r>
      <w:r w:rsidRPr="00605F0A">
        <w:rPr>
          <w:rFonts w:asciiTheme="minorHAnsi" w:hAnsiTheme="minorHAnsi" w:cs="Calibri"/>
          <w:sz w:val="20"/>
          <w:szCs w:val="20"/>
        </w:rPr>
        <w:t xml:space="preserve">MSU Dry Bean Specialist </w:t>
      </w:r>
    </w:p>
    <w:p w14:paraId="2FFDED28" w14:textId="02A59C21" w:rsidR="00311A09" w:rsidRDefault="006209B6" w:rsidP="00311A09">
      <w:pPr>
        <w:rPr>
          <w:rFonts w:asciiTheme="minorHAnsi" w:hAnsiTheme="minorHAnsi" w:cs="Calibri"/>
          <w:sz w:val="20"/>
          <w:szCs w:val="20"/>
        </w:rPr>
      </w:pPr>
      <w:r>
        <w:rPr>
          <w:rFonts w:asciiTheme="minorHAnsi" w:hAnsiTheme="minorHAnsi" w:cs="Calibri"/>
          <w:sz w:val="20"/>
          <w:szCs w:val="20"/>
        </w:rPr>
        <w:t>Heather Throne</w:t>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t>MDARD</w:t>
      </w:r>
    </w:p>
    <w:p w14:paraId="26634B06" w14:textId="3D5CDC6B" w:rsidR="006209B6" w:rsidRDefault="006209B6" w:rsidP="00311A09">
      <w:pPr>
        <w:rPr>
          <w:rFonts w:asciiTheme="minorHAnsi" w:hAnsiTheme="minorHAnsi" w:cs="Calibri"/>
          <w:sz w:val="20"/>
          <w:szCs w:val="20"/>
        </w:rPr>
      </w:pPr>
      <w:r>
        <w:rPr>
          <w:rFonts w:asciiTheme="minorHAnsi" w:hAnsiTheme="minorHAnsi" w:cs="Calibri"/>
          <w:sz w:val="20"/>
          <w:szCs w:val="20"/>
        </w:rPr>
        <w:t>Joe</w:t>
      </w:r>
      <w:r w:rsidR="000A1F80">
        <w:rPr>
          <w:rFonts w:asciiTheme="minorHAnsi" w:hAnsiTheme="minorHAnsi" w:cs="Calibri"/>
          <w:sz w:val="20"/>
          <w:szCs w:val="20"/>
        </w:rPr>
        <w:t xml:space="preserve">l </w:t>
      </w:r>
      <w:r w:rsidR="003142F4">
        <w:rPr>
          <w:rFonts w:asciiTheme="minorHAnsi" w:hAnsiTheme="minorHAnsi" w:cs="Calibri"/>
          <w:sz w:val="20"/>
          <w:szCs w:val="20"/>
        </w:rPr>
        <w:t>McCullough</w:t>
      </w:r>
      <w:r w:rsidR="000A1F80">
        <w:rPr>
          <w:rFonts w:asciiTheme="minorHAnsi" w:hAnsiTheme="minorHAnsi" w:cs="Calibri"/>
          <w:sz w:val="20"/>
          <w:szCs w:val="20"/>
        </w:rPr>
        <w:tab/>
      </w:r>
      <w:r w:rsidR="000A1F80">
        <w:rPr>
          <w:rFonts w:asciiTheme="minorHAnsi" w:hAnsiTheme="minorHAnsi" w:cs="Calibri"/>
          <w:sz w:val="20"/>
          <w:szCs w:val="20"/>
        </w:rPr>
        <w:tab/>
      </w:r>
      <w:r w:rsidR="000A1F80">
        <w:rPr>
          <w:rFonts w:asciiTheme="minorHAnsi" w:hAnsiTheme="minorHAnsi" w:cs="Calibri"/>
          <w:sz w:val="20"/>
          <w:szCs w:val="20"/>
        </w:rPr>
        <w:tab/>
      </w:r>
      <w:r w:rsidR="000A1F80">
        <w:rPr>
          <w:rFonts w:asciiTheme="minorHAnsi" w:hAnsiTheme="minorHAnsi" w:cs="Calibri"/>
          <w:sz w:val="20"/>
          <w:szCs w:val="20"/>
        </w:rPr>
        <w:tab/>
      </w:r>
      <w:r w:rsidR="000A1F80">
        <w:rPr>
          <w:rFonts w:asciiTheme="minorHAnsi" w:hAnsiTheme="minorHAnsi" w:cs="Calibri"/>
          <w:sz w:val="20"/>
          <w:szCs w:val="20"/>
        </w:rPr>
        <w:tab/>
        <w:t>MDARD</w:t>
      </w:r>
    </w:p>
    <w:p w14:paraId="59C1C5BC" w14:textId="77777777" w:rsidR="000A1F80" w:rsidRPr="00605F0A" w:rsidRDefault="000A1F80" w:rsidP="00311A09">
      <w:pPr>
        <w:rPr>
          <w:rFonts w:asciiTheme="minorHAnsi" w:hAnsiTheme="minorHAnsi" w:cs="Calibri"/>
          <w:sz w:val="20"/>
          <w:szCs w:val="20"/>
        </w:rPr>
      </w:pPr>
    </w:p>
    <w:p w14:paraId="36951899" w14:textId="69D736C1" w:rsidR="00311A09" w:rsidRPr="00605F0A" w:rsidRDefault="00311A09" w:rsidP="00311A09">
      <w:pPr>
        <w:rPr>
          <w:rFonts w:asciiTheme="minorHAnsi" w:hAnsiTheme="minorHAnsi" w:cs="Calibri"/>
          <w:sz w:val="22"/>
          <w:szCs w:val="22"/>
        </w:rPr>
      </w:pPr>
      <w:r w:rsidRPr="00605F0A">
        <w:rPr>
          <w:rFonts w:asciiTheme="minorHAnsi" w:hAnsiTheme="minorHAnsi" w:cs="Calibri"/>
          <w:sz w:val="22"/>
          <w:szCs w:val="22"/>
        </w:rPr>
        <w:t>Chairman Ackerman</w:t>
      </w:r>
      <w:r w:rsidR="00434933">
        <w:rPr>
          <w:rFonts w:asciiTheme="minorHAnsi" w:hAnsiTheme="minorHAnsi" w:cs="Calibri"/>
          <w:sz w:val="22"/>
          <w:szCs w:val="22"/>
        </w:rPr>
        <w:t xml:space="preserve"> </w:t>
      </w:r>
      <w:r w:rsidRPr="00605F0A">
        <w:rPr>
          <w:rFonts w:asciiTheme="minorHAnsi" w:hAnsiTheme="minorHAnsi" w:cs="Calibri"/>
          <w:sz w:val="22"/>
          <w:szCs w:val="22"/>
        </w:rPr>
        <w:t>welcomed everyone</w:t>
      </w:r>
      <w:r w:rsidR="009B4D48">
        <w:rPr>
          <w:rFonts w:asciiTheme="minorHAnsi" w:hAnsiTheme="minorHAnsi" w:cs="Calibri"/>
          <w:sz w:val="22"/>
          <w:szCs w:val="22"/>
        </w:rPr>
        <w:t>, thanked Star of the West for hosting our group and ca</w:t>
      </w:r>
      <w:r w:rsidR="00434933">
        <w:rPr>
          <w:rFonts w:asciiTheme="minorHAnsi" w:hAnsiTheme="minorHAnsi" w:cs="Calibri"/>
          <w:sz w:val="22"/>
          <w:szCs w:val="22"/>
        </w:rPr>
        <w:t xml:space="preserve">lled the meeting to order at </w:t>
      </w:r>
      <w:r w:rsidR="009B4D48">
        <w:rPr>
          <w:rFonts w:asciiTheme="minorHAnsi" w:hAnsiTheme="minorHAnsi" w:cs="Calibri"/>
          <w:sz w:val="22"/>
          <w:szCs w:val="22"/>
        </w:rPr>
        <w:t>1</w:t>
      </w:r>
      <w:r w:rsidR="00434933">
        <w:rPr>
          <w:rFonts w:asciiTheme="minorHAnsi" w:hAnsiTheme="minorHAnsi" w:cs="Calibri"/>
          <w:sz w:val="22"/>
          <w:szCs w:val="22"/>
        </w:rPr>
        <w:t>:00 PM.</w:t>
      </w:r>
      <w:r w:rsidR="009B4D48">
        <w:rPr>
          <w:rFonts w:asciiTheme="minorHAnsi" w:hAnsiTheme="minorHAnsi" w:cs="Calibri"/>
          <w:sz w:val="22"/>
          <w:szCs w:val="22"/>
        </w:rPr>
        <w:t xml:space="preserve">      </w:t>
      </w:r>
      <w:r w:rsidRPr="00605F0A">
        <w:rPr>
          <w:rFonts w:asciiTheme="minorHAnsi" w:hAnsiTheme="minorHAnsi" w:cs="Calibri"/>
          <w:sz w:val="22"/>
          <w:szCs w:val="22"/>
        </w:rPr>
        <w:t xml:space="preserve">        </w:t>
      </w:r>
    </w:p>
    <w:p w14:paraId="336B224A" w14:textId="77777777" w:rsidR="007F6FB3" w:rsidRDefault="007F6FB3" w:rsidP="007F6FB3">
      <w:pPr>
        <w:rPr>
          <w:rFonts w:asciiTheme="minorHAnsi" w:hAnsiTheme="minorHAnsi" w:cs="Calibri"/>
          <w:b/>
          <w:sz w:val="22"/>
          <w:szCs w:val="22"/>
        </w:rPr>
      </w:pPr>
    </w:p>
    <w:p w14:paraId="75360749" w14:textId="52B98D36" w:rsidR="007F6FB3" w:rsidRPr="00605F0A" w:rsidRDefault="007F6FB3" w:rsidP="007F6FB3">
      <w:pPr>
        <w:rPr>
          <w:rFonts w:asciiTheme="minorHAnsi" w:hAnsiTheme="minorHAnsi" w:cs="Calibri"/>
          <w:b/>
          <w:i/>
          <w:sz w:val="22"/>
          <w:szCs w:val="22"/>
        </w:rPr>
      </w:pPr>
      <w:r w:rsidRPr="00605F0A">
        <w:rPr>
          <w:rFonts w:asciiTheme="minorHAnsi" w:hAnsiTheme="minorHAnsi" w:cs="Calibri"/>
          <w:b/>
          <w:sz w:val="22"/>
          <w:szCs w:val="22"/>
        </w:rPr>
        <w:t xml:space="preserve">APPROVAL OF AGENDA: </w:t>
      </w:r>
      <w:r w:rsidRPr="009B4D48">
        <w:rPr>
          <w:rFonts w:asciiTheme="minorHAnsi" w:hAnsiTheme="minorHAnsi" w:cs="Calibri"/>
          <w:bCs/>
          <w:sz w:val="22"/>
          <w:szCs w:val="22"/>
        </w:rPr>
        <w:t>With no additions, a</w:t>
      </w:r>
      <w:r w:rsidRPr="00605F0A">
        <w:rPr>
          <w:rFonts w:asciiTheme="minorHAnsi" w:hAnsiTheme="minorHAnsi" w:cs="Calibri"/>
          <w:sz w:val="22"/>
          <w:szCs w:val="22"/>
        </w:rPr>
        <w:t xml:space="preserve"> motion was made by </w:t>
      </w:r>
      <w:r>
        <w:rPr>
          <w:rFonts w:asciiTheme="minorHAnsi" w:hAnsiTheme="minorHAnsi" w:cs="Calibri"/>
          <w:sz w:val="22"/>
          <w:szCs w:val="22"/>
        </w:rPr>
        <w:t xml:space="preserve">Bischer </w:t>
      </w:r>
      <w:r w:rsidRPr="00605F0A">
        <w:rPr>
          <w:rFonts w:asciiTheme="minorHAnsi" w:hAnsiTheme="minorHAnsi" w:cs="Calibri"/>
          <w:sz w:val="22"/>
          <w:szCs w:val="22"/>
        </w:rPr>
        <w:t xml:space="preserve">to approve the agenda </w:t>
      </w:r>
      <w:r>
        <w:rPr>
          <w:rFonts w:asciiTheme="minorHAnsi" w:hAnsiTheme="minorHAnsi" w:cs="Calibri"/>
          <w:sz w:val="22"/>
          <w:szCs w:val="22"/>
        </w:rPr>
        <w:t>as presented</w:t>
      </w:r>
      <w:r w:rsidRPr="00605F0A">
        <w:rPr>
          <w:rFonts w:asciiTheme="minorHAnsi" w:hAnsiTheme="minorHAnsi" w:cs="Calibri"/>
          <w:sz w:val="22"/>
          <w:szCs w:val="22"/>
        </w:rPr>
        <w:t xml:space="preserve">.  </w:t>
      </w:r>
      <w:r>
        <w:rPr>
          <w:rFonts w:asciiTheme="minorHAnsi" w:hAnsiTheme="minorHAnsi" w:cs="Calibri"/>
          <w:sz w:val="22"/>
          <w:szCs w:val="22"/>
        </w:rPr>
        <w:t xml:space="preserve">Rader </w:t>
      </w:r>
      <w:r w:rsidRPr="00605F0A">
        <w:rPr>
          <w:rFonts w:asciiTheme="minorHAnsi" w:hAnsiTheme="minorHAnsi" w:cs="Calibri"/>
          <w:sz w:val="22"/>
          <w:szCs w:val="22"/>
        </w:rPr>
        <w:t xml:space="preserve">supported the motion.  </w:t>
      </w:r>
      <w:r w:rsidRPr="00605F0A">
        <w:rPr>
          <w:rFonts w:asciiTheme="minorHAnsi" w:hAnsiTheme="minorHAnsi" w:cs="Calibri"/>
          <w:b/>
          <w:i/>
          <w:sz w:val="22"/>
          <w:szCs w:val="22"/>
        </w:rPr>
        <w:t>Motion passed.</w:t>
      </w:r>
    </w:p>
    <w:p w14:paraId="37EE76B4" w14:textId="49B4843D" w:rsidR="00840F73" w:rsidRPr="00605F0A" w:rsidRDefault="00840F73" w:rsidP="00311A09">
      <w:pPr>
        <w:rPr>
          <w:rFonts w:asciiTheme="minorHAnsi" w:hAnsiTheme="minorHAnsi" w:cs="Calibri"/>
          <w:sz w:val="22"/>
          <w:szCs w:val="22"/>
        </w:rPr>
      </w:pPr>
    </w:p>
    <w:p w14:paraId="490DB8CB" w14:textId="77777777" w:rsidR="00840F73" w:rsidRDefault="00840F73" w:rsidP="00311A09">
      <w:pPr>
        <w:rPr>
          <w:rFonts w:asciiTheme="minorHAnsi" w:hAnsiTheme="minorHAnsi" w:cs="Calibri"/>
          <w:b/>
          <w:sz w:val="22"/>
          <w:szCs w:val="22"/>
        </w:rPr>
      </w:pPr>
      <w:r>
        <w:rPr>
          <w:rFonts w:asciiTheme="minorHAnsi" w:hAnsiTheme="minorHAnsi" w:cs="Calibri"/>
          <w:b/>
          <w:sz w:val="22"/>
          <w:szCs w:val="22"/>
        </w:rPr>
        <w:t xml:space="preserve">MBS UPDATE </w:t>
      </w:r>
    </w:p>
    <w:p w14:paraId="2BE4A796" w14:textId="423325FA" w:rsidR="00840F73" w:rsidRDefault="00840F73" w:rsidP="00311A09">
      <w:pPr>
        <w:rPr>
          <w:rFonts w:asciiTheme="minorHAnsi" w:hAnsiTheme="minorHAnsi" w:cs="Calibri"/>
          <w:bCs/>
          <w:sz w:val="22"/>
          <w:szCs w:val="22"/>
        </w:rPr>
      </w:pPr>
    </w:p>
    <w:p w14:paraId="5AE7E6C1" w14:textId="1F256908" w:rsidR="00840F73" w:rsidRDefault="00840F73" w:rsidP="00840F73">
      <w:pPr>
        <w:pStyle w:val="ListParagraph"/>
        <w:numPr>
          <w:ilvl w:val="0"/>
          <w:numId w:val="9"/>
        </w:numPr>
        <w:rPr>
          <w:rFonts w:asciiTheme="minorHAnsi" w:hAnsiTheme="minorHAnsi" w:cs="Calibri"/>
          <w:bCs/>
          <w:sz w:val="22"/>
          <w:szCs w:val="22"/>
        </w:rPr>
      </w:pPr>
      <w:r>
        <w:rPr>
          <w:rFonts w:asciiTheme="minorHAnsi" w:hAnsiTheme="minorHAnsi" w:cs="Calibri"/>
          <w:bCs/>
          <w:sz w:val="22"/>
          <w:szCs w:val="22"/>
        </w:rPr>
        <w:t>Unforeseen circumstances prevented all of the MBS Trustees from attending for our annual MBC-MBS joint discussion however Shipper Representative Neil French submitted a few comments:</w:t>
      </w:r>
    </w:p>
    <w:p w14:paraId="64BE28C0" w14:textId="5398F9D9" w:rsidR="007F6FB3" w:rsidRPr="007F6FB3" w:rsidRDefault="00840F73" w:rsidP="00840F73">
      <w:pPr>
        <w:pStyle w:val="ListParagraph"/>
        <w:numPr>
          <w:ilvl w:val="1"/>
          <w:numId w:val="9"/>
        </w:numPr>
        <w:rPr>
          <w:rFonts w:asciiTheme="minorHAnsi" w:hAnsiTheme="minorHAnsi" w:cs="Calibri"/>
          <w:bCs/>
          <w:sz w:val="22"/>
          <w:szCs w:val="22"/>
        </w:rPr>
      </w:pPr>
      <w:r w:rsidRPr="00840F73">
        <w:rPr>
          <w:rFonts w:ascii="Calibri" w:hAnsi="Calibri" w:cs="Calibri"/>
          <w:sz w:val="22"/>
          <w:szCs w:val="22"/>
        </w:rPr>
        <w:t>Shippers are communicating individual policies and procedures focused on harvest aids including the prohibited use of glyphosate</w:t>
      </w:r>
      <w:r w:rsidR="00712081">
        <w:rPr>
          <w:rFonts w:ascii="Calibri" w:hAnsi="Calibri" w:cs="Calibri"/>
          <w:sz w:val="22"/>
          <w:szCs w:val="22"/>
        </w:rPr>
        <w:t xml:space="preserve"> and </w:t>
      </w:r>
      <w:r w:rsidRPr="00840F73">
        <w:rPr>
          <w:rFonts w:ascii="Calibri" w:hAnsi="Calibri" w:cs="Calibri"/>
          <w:sz w:val="22"/>
          <w:szCs w:val="22"/>
        </w:rPr>
        <w:t>rules for Covid-19</w:t>
      </w:r>
      <w:r>
        <w:rPr>
          <w:rFonts w:ascii="Calibri" w:hAnsi="Calibri" w:cs="Calibri"/>
          <w:sz w:val="22"/>
          <w:szCs w:val="22"/>
        </w:rPr>
        <w:t xml:space="preserve"> protocols </w:t>
      </w:r>
      <w:r w:rsidRPr="00840F73">
        <w:rPr>
          <w:rFonts w:ascii="Calibri" w:hAnsi="Calibri" w:cs="Calibri"/>
          <w:sz w:val="22"/>
          <w:szCs w:val="22"/>
        </w:rPr>
        <w:t>at each location</w:t>
      </w:r>
    </w:p>
    <w:p w14:paraId="70A56EDE" w14:textId="4790F32F" w:rsidR="007F6FB3" w:rsidRPr="007F6FB3" w:rsidRDefault="00840F73" w:rsidP="00840F73">
      <w:pPr>
        <w:pStyle w:val="ListParagraph"/>
        <w:numPr>
          <w:ilvl w:val="1"/>
          <w:numId w:val="9"/>
        </w:numPr>
        <w:rPr>
          <w:rFonts w:asciiTheme="minorHAnsi" w:hAnsiTheme="minorHAnsi" w:cs="Calibri"/>
          <w:bCs/>
          <w:sz w:val="22"/>
          <w:szCs w:val="22"/>
        </w:rPr>
      </w:pPr>
      <w:r w:rsidRPr="007F6FB3">
        <w:rPr>
          <w:rFonts w:ascii="Calibri" w:hAnsi="Calibri" w:cs="Calibri"/>
          <w:sz w:val="22"/>
          <w:szCs w:val="22"/>
        </w:rPr>
        <w:t>Shipments have not slowed down</w:t>
      </w:r>
      <w:r w:rsidR="007F6FB3">
        <w:rPr>
          <w:rFonts w:ascii="Calibri" w:hAnsi="Calibri" w:cs="Calibri"/>
          <w:sz w:val="22"/>
          <w:szCs w:val="22"/>
        </w:rPr>
        <w:t>.  S</w:t>
      </w:r>
      <w:r w:rsidRPr="007F6FB3">
        <w:rPr>
          <w:rFonts w:ascii="Calibri" w:hAnsi="Calibri" w:cs="Calibri"/>
          <w:sz w:val="22"/>
          <w:szCs w:val="22"/>
        </w:rPr>
        <w:t>till moving inventory</w:t>
      </w:r>
      <w:r w:rsidR="007F6FB3">
        <w:rPr>
          <w:rFonts w:ascii="Calibri" w:hAnsi="Calibri" w:cs="Calibri"/>
          <w:sz w:val="22"/>
          <w:szCs w:val="22"/>
        </w:rPr>
        <w:t>.  M</w:t>
      </w:r>
      <w:r w:rsidRPr="007F6FB3">
        <w:rPr>
          <w:rFonts w:ascii="Calibri" w:hAnsi="Calibri" w:cs="Calibri"/>
          <w:sz w:val="22"/>
          <w:szCs w:val="22"/>
        </w:rPr>
        <w:t>ost</w:t>
      </w:r>
      <w:r w:rsidR="007F6FB3">
        <w:rPr>
          <w:rFonts w:ascii="Calibri" w:hAnsi="Calibri" w:cs="Calibri"/>
          <w:sz w:val="22"/>
          <w:szCs w:val="22"/>
        </w:rPr>
        <w:t xml:space="preserve"> processors </w:t>
      </w:r>
      <w:r w:rsidRPr="007F6FB3">
        <w:rPr>
          <w:rFonts w:ascii="Calibri" w:hAnsi="Calibri" w:cs="Calibri"/>
          <w:sz w:val="22"/>
          <w:szCs w:val="22"/>
        </w:rPr>
        <w:t xml:space="preserve">are not out of beans but </w:t>
      </w:r>
      <w:r w:rsidR="007F6FB3">
        <w:rPr>
          <w:rFonts w:ascii="Calibri" w:hAnsi="Calibri" w:cs="Calibri"/>
          <w:sz w:val="22"/>
          <w:szCs w:val="22"/>
        </w:rPr>
        <w:t xml:space="preserve">inventory is a </w:t>
      </w:r>
      <w:r w:rsidRPr="007F6FB3">
        <w:rPr>
          <w:rFonts w:ascii="Calibri" w:hAnsi="Calibri" w:cs="Calibri"/>
          <w:sz w:val="22"/>
          <w:szCs w:val="22"/>
        </w:rPr>
        <w:t>low</w:t>
      </w:r>
      <w:r w:rsidR="007F6FB3">
        <w:rPr>
          <w:rFonts w:ascii="Calibri" w:hAnsi="Calibri" w:cs="Calibri"/>
          <w:sz w:val="22"/>
          <w:szCs w:val="22"/>
        </w:rPr>
        <w:t>.</w:t>
      </w:r>
    </w:p>
    <w:p w14:paraId="7591ABD3" w14:textId="507FA23D" w:rsidR="007F6FB3" w:rsidRDefault="007F6FB3" w:rsidP="00B563BE">
      <w:pPr>
        <w:pStyle w:val="ListParagraph"/>
        <w:numPr>
          <w:ilvl w:val="1"/>
          <w:numId w:val="9"/>
        </w:numPr>
        <w:rPr>
          <w:rFonts w:ascii="Calibri" w:hAnsi="Calibri" w:cs="Calibri"/>
          <w:sz w:val="22"/>
          <w:szCs w:val="22"/>
        </w:rPr>
      </w:pPr>
      <w:r w:rsidRPr="007F6FB3">
        <w:rPr>
          <w:rFonts w:ascii="Calibri" w:hAnsi="Calibri" w:cs="Calibri"/>
          <w:sz w:val="22"/>
          <w:szCs w:val="22"/>
        </w:rPr>
        <w:t>M</w:t>
      </w:r>
      <w:r w:rsidR="00840F73" w:rsidRPr="007F6FB3">
        <w:rPr>
          <w:rFonts w:ascii="Calibri" w:hAnsi="Calibri" w:cs="Calibri"/>
          <w:sz w:val="22"/>
          <w:szCs w:val="22"/>
        </w:rPr>
        <w:t>in</w:t>
      </w:r>
      <w:r w:rsidRPr="007F6FB3">
        <w:rPr>
          <w:rFonts w:ascii="Calibri" w:hAnsi="Calibri" w:cs="Calibri"/>
          <w:sz w:val="22"/>
          <w:szCs w:val="22"/>
        </w:rPr>
        <w:t>n</w:t>
      </w:r>
      <w:r w:rsidR="00840F73" w:rsidRPr="007F6FB3">
        <w:rPr>
          <w:rFonts w:ascii="Calibri" w:hAnsi="Calibri" w:cs="Calibri"/>
          <w:sz w:val="22"/>
          <w:szCs w:val="22"/>
        </w:rPr>
        <w:t>–Dak beans are turning</w:t>
      </w:r>
      <w:r w:rsidR="00712081">
        <w:rPr>
          <w:rFonts w:ascii="Calibri" w:hAnsi="Calibri" w:cs="Calibri"/>
          <w:sz w:val="22"/>
          <w:szCs w:val="22"/>
        </w:rPr>
        <w:t xml:space="preserve"> yellow as they approach maturity</w:t>
      </w:r>
      <w:r w:rsidRPr="007F6FB3">
        <w:rPr>
          <w:rFonts w:ascii="Calibri" w:hAnsi="Calibri" w:cs="Calibri"/>
          <w:sz w:val="22"/>
          <w:szCs w:val="22"/>
        </w:rPr>
        <w:t xml:space="preserve">.  </w:t>
      </w:r>
      <w:r w:rsidR="00712081">
        <w:rPr>
          <w:rFonts w:ascii="Calibri" w:hAnsi="Calibri" w:cs="Calibri"/>
          <w:sz w:val="22"/>
          <w:szCs w:val="22"/>
        </w:rPr>
        <w:t>Above average y</w:t>
      </w:r>
      <w:r w:rsidR="00840F73" w:rsidRPr="007F6FB3">
        <w:rPr>
          <w:rFonts w:ascii="Calibri" w:hAnsi="Calibri" w:cs="Calibri"/>
          <w:sz w:val="22"/>
          <w:szCs w:val="22"/>
        </w:rPr>
        <w:t>ields</w:t>
      </w:r>
      <w:r w:rsidR="00712081">
        <w:rPr>
          <w:rFonts w:ascii="Calibri" w:hAnsi="Calibri" w:cs="Calibri"/>
          <w:sz w:val="22"/>
          <w:szCs w:val="22"/>
        </w:rPr>
        <w:t xml:space="preserve"> are</w:t>
      </w:r>
      <w:r w:rsidR="00840F73" w:rsidRPr="007F6FB3">
        <w:rPr>
          <w:rFonts w:ascii="Calibri" w:hAnsi="Calibri" w:cs="Calibri"/>
          <w:sz w:val="22"/>
          <w:szCs w:val="22"/>
        </w:rPr>
        <w:t xml:space="preserve"> </w:t>
      </w:r>
      <w:r w:rsidRPr="007F6FB3">
        <w:rPr>
          <w:rFonts w:ascii="Calibri" w:hAnsi="Calibri" w:cs="Calibri"/>
          <w:sz w:val="22"/>
          <w:szCs w:val="22"/>
        </w:rPr>
        <w:t>expect</w:t>
      </w:r>
      <w:r w:rsidR="00712081">
        <w:rPr>
          <w:rFonts w:ascii="Calibri" w:hAnsi="Calibri" w:cs="Calibri"/>
          <w:sz w:val="22"/>
          <w:szCs w:val="22"/>
        </w:rPr>
        <w:t xml:space="preserve">ed </w:t>
      </w:r>
      <w:r w:rsidR="00840F73" w:rsidRPr="007F6FB3">
        <w:rPr>
          <w:rFonts w:ascii="Calibri" w:hAnsi="Calibri" w:cs="Calibri"/>
          <w:sz w:val="22"/>
          <w:szCs w:val="22"/>
        </w:rPr>
        <w:t>on all varieties</w:t>
      </w:r>
      <w:r w:rsidRPr="007F6FB3">
        <w:rPr>
          <w:rFonts w:ascii="Calibri" w:hAnsi="Calibri" w:cs="Calibri"/>
          <w:sz w:val="22"/>
          <w:szCs w:val="22"/>
        </w:rPr>
        <w:t>.</w:t>
      </w:r>
      <w:r w:rsidR="00840F73" w:rsidRPr="007F6FB3">
        <w:rPr>
          <w:rFonts w:ascii="Calibri" w:hAnsi="Calibri" w:cs="Calibri"/>
          <w:sz w:val="22"/>
          <w:szCs w:val="22"/>
        </w:rPr>
        <w:t xml:space="preserve"> </w:t>
      </w:r>
    </w:p>
    <w:p w14:paraId="44EF7A1F" w14:textId="77777777" w:rsidR="007F6FB3" w:rsidRDefault="007F6FB3" w:rsidP="00B563BE">
      <w:pPr>
        <w:pStyle w:val="ListParagraph"/>
        <w:numPr>
          <w:ilvl w:val="1"/>
          <w:numId w:val="9"/>
        </w:numPr>
        <w:rPr>
          <w:rFonts w:ascii="Calibri" w:hAnsi="Calibri" w:cs="Calibri"/>
          <w:sz w:val="22"/>
          <w:szCs w:val="22"/>
        </w:rPr>
      </w:pPr>
      <w:r>
        <w:rPr>
          <w:rFonts w:ascii="Calibri" w:hAnsi="Calibri" w:cs="Calibri"/>
          <w:sz w:val="22"/>
          <w:szCs w:val="22"/>
        </w:rPr>
        <w:t>M</w:t>
      </w:r>
      <w:r w:rsidR="00840F73" w:rsidRPr="007F6FB3">
        <w:rPr>
          <w:rFonts w:ascii="Calibri" w:hAnsi="Calibri" w:cs="Calibri"/>
          <w:sz w:val="22"/>
          <w:szCs w:val="22"/>
        </w:rPr>
        <w:t xml:space="preserve">ost </w:t>
      </w:r>
      <w:r>
        <w:rPr>
          <w:rFonts w:ascii="Calibri" w:hAnsi="Calibri" w:cs="Calibri"/>
          <w:sz w:val="22"/>
          <w:szCs w:val="22"/>
        </w:rPr>
        <w:t xml:space="preserve">in Michigan </w:t>
      </w:r>
      <w:r w:rsidR="00840F73" w:rsidRPr="007F6FB3">
        <w:rPr>
          <w:rFonts w:ascii="Calibri" w:hAnsi="Calibri" w:cs="Calibri"/>
          <w:sz w:val="22"/>
          <w:szCs w:val="22"/>
        </w:rPr>
        <w:t>agree</w:t>
      </w:r>
      <w:r>
        <w:rPr>
          <w:rFonts w:ascii="Calibri" w:hAnsi="Calibri" w:cs="Calibri"/>
          <w:sz w:val="22"/>
          <w:szCs w:val="22"/>
        </w:rPr>
        <w:t xml:space="preserve"> that</w:t>
      </w:r>
      <w:r w:rsidR="00840F73" w:rsidRPr="007F6FB3">
        <w:rPr>
          <w:rFonts w:ascii="Calibri" w:hAnsi="Calibri" w:cs="Calibri"/>
          <w:sz w:val="22"/>
          <w:szCs w:val="22"/>
        </w:rPr>
        <w:t xml:space="preserve"> we have a good chance of a great crop but not</w:t>
      </w:r>
      <w:r>
        <w:rPr>
          <w:rFonts w:ascii="Calibri" w:hAnsi="Calibri" w:cs="Calibri"/>
          <w:sz w:val="22"/>
          <w:szCs w:val="22"/>
        </w:rPr>
        <w:t xml:space="preserve"> it’s not i</w:t>
      </w:r>
      <w:r w:rsidR="00840F73" w:rsidRPr="007F6FB3">
        <w:rPr>
          <w:rFonts w:ascii="Calibri" w:hAnsi="Calibri" w:cs="Calibri"/>
          <w:sz w:val="22"/>
          <w:szCs w:val="22"/>
        </w:rPr>
        <w:t>n</w:t>
      </w:r>
      <w:r>
        <w:rPr>
          <w:rFonts w:ascii="Calibri" w:hAnsi="Calibri" w:cs="Calibri"/>
          <w:sz w:val="22"/>
          <w:szCs w:val="22"/>
        </w:rPr>
        <w:t xml:space="preserve"> </w:t>
      </w:r>
      <w:r w:rsidR="00840F73" w:rsidRPr="007F6FB3">
        <w:rPr>
          <w:rFonts w:ascii="Calibri" w:hAnsi="Calibri" w:cs="Calibri"/>
          <w:sz w:val="22"/>
          <w:szCs w:val="22"/>
        </w:rPr>
        <w:t>the bin yet</w:t>
      </w:r>
      <w:r>
        <w:rPr>
          <w:rFonts w:ascii="Calibri" w:hAnsi="Calibri" w:cs="Calibri"/>
          <w:sz w:val="22"/>
          <w:szCs w:val="22"/>
        </w:rPr>
        <w:t>.  G</w:t>
      </w:r>
      <w:r w:rsidR="00840F73" w:rsidRPr="007F6FB3">
        <w:rPr>
          <w:rFonts w:ascii="Calibri" w:hAnsi="Calibri" w:cs="Calibri"/>
          <w:sz w:val="22"/>
          <w:szCs w:val="22"/>
        </w:rPr>
        <w:t xml:space="preserve">ood blossoms, </w:t>
      </w:r>
      <w:r>
        <w:rPr>
          <w:rFonts w:ascii="Calibri" w:hAnsi="Calibri" w:cs="Calibri"/>
          <w:sz w:val="22"/>
          <w:szCs w:val="22"/>
        </w:rPr>
        <w:t xml:space="preserve">good </w:t>
      </w:r>
      <w:r w:rsidR="00840F73" w:rsidRPr="007F6FB3">
        <w:rPr>
          <w:rFonts w:ascii="Calibri" w:hAnsi="Calibri" w:cs="Calibri"/>
          <w:sz w:val="22"/>
          <w:szCs w:val="22"/>
        </w:rPr>
        <w:t>pod set coming on strong</w:t>
      </w:r>
      <w:r>
        <w:rPr>
          <w:rFonts w:ascii="Calibri" w:hAnsi="Calibri" w:cs="Calibri"/>
          <w:sz w:val="22"/>
          <w:szCs w:val="22"/>
        </w:rPr>
        <w:t>.</w:t>
      </w:r>
    </w:p>
    <w:p w14:paraId="4E5A22ED" w14:textId="322CC03F" w:rsidR="00840F73" w:rsidRDefault="00840F73" w:rsidP="007F6FB3">
      <w:pPr>
        <w:pStyle w:val="ListParagraph"/>
        <w:ind w:left="1440"/>
        <w:rPr>
          <w:rFonts w:ascii="Calibri" w:hAnsi="Calibri" w:cs="Calibri"/>
          <w:sz w:val="22"/>
          <w:szCs w:val="22"/>
        </w:rPr>
      </w:pPr>
    </w:p>
    <w:p w14:paraId="55A12DA7" w14:textId="1359E79A" w:rsidR="007F6FB3" w:rsidRPr="007F6FB3" w:rsidRDefault="007F6FB3" w:rsidP="007F6FB3">
      <w:pPr>
        <w:pStyle w:val="ListParagraph"/>
        <w:numPr>
          <w:ilvl w:val="0"/>
          <w:numId w:val="9"/>
        </w:numPr>
        <w:rPr>
          <w:rFonts w:ascii="Calibri" w:hAnsi="Calibri" w:cs="Calibri"/>
          <w:sz w:val="22"/>
          <w:szCs w:val="22"/>
        </w:rPr>
      </w:pPr>
      <w:r>
        <w:rPr>
          <w:rFonts w:ascii="Calibri" w:hAnsi="Calibri" w:cs="Calibri"/>
          <w:sz w:val="22"/>
          <w:szCs w:val="22"/>
        </w:rPr>
        <w:t>The MBC-MBS joint discussion will take place in December.</w:t>
      </w:r>
    </w:p>
    <w:p w14:paraId="072F1DD4" w14:textId="3597FD39" w:rsidR="00840F73" w:rsidRDefault="00840F73" w:rsidP="00840F73">
      <w:pPr>
        <w:rPr>
          <w:rFonts w:asciiTheme="minorHAnsi" w:hAnsiTheme="minorHAnsi" w:cs="Calibri"/>
          <w:bCs/>
          <w:sz w:val="22"/>
          <w:szCs w:val="22"/>
        </w:rPr>
      </w:pPr>
    </w:p>
    <w:p w14:paraId="726F2949" w14:textId="5348DBC5" w:rsidR="007F6FB3" w:rsidRDefault="00311A09" w:rsidP="00311A09">
      <w:pPr>
        <w:rPr>
          <w:rFonts w:asciiTheme="minorHAnsi" w:hAnsiTheme="minorHAnsi" w:cs="Calibri"/>
          <w:bCs/>
          <w:sz w:val="22"/>
          <w:szCs w:val="22"/>
        </w:rPr>
      </w:pPr>
      <w:r w:rsidRPr="00605F0A">
        <w:rPr>
          <w:rFonts w:asciiTheme="minorHAnsi" w:hAnsiTheme="minorHAnsi" w:cs="Calibri"/>
          <w:b/>
          <w:sz w:val="22"/>
          <w:szCs w:val="22"/>
        </w:rPr>
        <w:t xml:space="preserve">PUBLIC COMMENT:  </w:t>
      </w:r>
      <w:r w:rsidR="007F6FB3">
        <w:rPr>
          <w:rFonts w:asciiTheme="minorHAnsi" w:hAnsiTheme="minorHAnsi" w:cs="Calibri"/>
          <w:bCs/>
          <w:sz w:val="22"/>
          <w:szCs w:val="22"/>
        </w:rPr>
        <w:t>There was none.</w:t>
      </w:r>
    </w:p>
    <w:p w14:paraId="7FDF04C8" w14:textId="77777777" w:rsidR="007F6FB3" w:rsidRDefault="007F6FB3" w:rsidP="00311A09">
      <w:pPr>
        <w:rPr>
          <w:rFonts w:asciiTheme="minorHAnsi" w:hAnsiTheme="minorHAnsi" w:cs="Calibri"/>
          <w:bCs/>
          <w:sz w:val="22"/>
          <w:szCs w:val="22"/>
        </w:rPr>
      </w:pPr>
    </w:p>
    <w:p w14:paraId="7AAA8D66" w14:textId="3CD7395B" w:rsidR="00311A09" w:rsidRPr="00605F0A" w:rsidRDefault="00311A09" w:rsidP="00311A09">
      <w:pPr>
        <w:rPr>
          <w:rFonts w:asciiTheme="minorHAnsi" w:hAnsiTheme="minorHAnsi" w:cs="Calibri"/>
          <w:sz w:val="22"/>
          <w:szCs w:val="22"/>
        </w:rPr>
      </w:pPr>
      <w:r w:rsidRPr="00605F0A">
        <w:rPr>
          <w:rFonts w:asciiTheme="minorHAnsi" w:hAnsiTheme="minorHAnsi" w:cs="Calibri"/>
          <w:b/>
          <w:sz w:val="22"/>
          <w:szCs w:val="22"/>
        </w:rPr>
        <w:t>APPROVAL OF MINUTES</w:t>
      </w:r>
      <w:r w:rsidRPr="00605F0A">
        <w:rPr>
          <w:rFonts w:asciiTheme="minorHAnsi" w:hAnsiTheme="minorHAnsi" w:cs="Calibri"/>
          <w:sz w:val="22"/>
          <w:szCs w:val="22"/>
        </w:rPr>
        <w:t xml:space="preserve">:  Minutes from the </w:t>
      </w:r>
      <w:r w:rsidR="007F6FB3">
        <w:rPr>
          <w:rFonts w:asciiTheme="minorHAnsi" w:hAnsiTheme="minorHAnsi" w:cs="Calibri"/>
          <w:sz w:val="22"/>
          <w:szCs w:val="22"/>
        </w:rPr>
        <w:t xml:space="preserve">June 24, 2020 </w:t>
      </w:r>
      <w:r w:rsidRPr="00605F0A">
        <w:rPr>
          <w:rFonts w:asciiTheme="minorHAnsi" w:hAnsiTheme="minorHAnsi" w:cs="Calibri"/>
          <w:sz w:val="22"/>
          <w:szCs w:val="22"/>
        </w:rPr>
        <w:t xml:space="preserve">Commission meeting were presented and reviewed.  A motion was made by </w:t>
      </w:r>
      <w:r w:rsidR="00434933">
        <w:rPr>
          <w:rFonts w:asciiTheme="minorHAnsi" w:hAnsiTheme="minorHAnsi" w:cs="Calibri"/>
          <w:sz w:val="22"/>
          <w:szCs w:val="22"/>
        </w:rPr>
        <w:t xml:space="preserve">Voelker </w:t>
      </w:r>
      <w:r w:rsidRPr="00605F0A">
        <w:rPr>
          <w:rFonts w:asciiTheme="minorHAnsi" w:hAnsiTheme="minorHAnsi" w:cs="Calibri"/>
          <w:sz w:val="22"/>
          <w:szCs w:val="22"/>
        </w:rPr>
        <w:t xml:space="preserve">with support from </w:t>
      </w:r>
      <w:r w:rsidR="007F6FB3">
        <w:rPr>
          <w:rFonts w:asciiTheme="minorHAnsi" w:hAnsiTheme="minorHAnsi" w:cs="Calibri"/>
          <w:sz w:val="22"/>
          <w:szCs w:val="22"/>
        </w:rPr>
        <w:t xml:space="preserve">Ewald </w:t>
      </w:r>
      <w:r w:rsidRPr="00605F0A">
        <w:rPr>
          <w:rFonts w:asciiTheme="minorHAnsi" w:hAnsiTheme="minorHAnsi" w:cs="Calibri"/>
          <w:sz w:val="22"/>
          <w:szCs w:val="22"/>
        </w:rPr>
        <w:t>to approve the minutes as</w:t>
      </w:r>
      <w:r w:rsidR="007F6FB3">
        <w:rPr>
          <w:rFonts w:asciiTheme="minorHAnsi" w:hAnsiTheme="minorHAnsi" w:cs="Calibri"/>
          <w:sz w:val="22"/>
          <w:szCs w:val="22"/>
        </w:rPr>
        <w:t xml:space="preserve"> presented</w:t>
      </w:r>
      <w:r w:rsidRPr="00605F0A">
        <w:rPr>
          <w:rFonts w:asciiTheme="minorHAnsi" w:hAnsiTheme="minorHAnsi" w:cs="Calibri"/>
          <w:sz w:val="22"/>
          <w:szCs w:val="22"/>
        </w:rPr>
        <w:t xml:space="preserve">.  </w:t>
      </w:r>
      <w:r w:rsidRPr="00605F0A">
        <w:rPr>
          <w:rFonts w:asciiTheme="minorHAnsi" w:hAnsiTheme="minorHAnsi" w:cs="Calibri"/>
          <w:b/>
          <w:i/>
          <w:sz w:val="22"/>
          <w:szCs w:val="22"/>
        </w:rPr>
        <w:t>Motion passed.</w:t>
      </w:r>
      <w:r w:rsidRPr="00605F0A">
        <w:rPr>
          <w:rFonts w:asciiTheme="minorHAnsi" w:hAnsiTheme="minorHAnsi" w:cs="Calibri"/>
          <w:sz w:val="22"/>
          <w:szCs w:val="22"/>
        </w:rPr>
        <w:t xml:space="preserve">  </w:t>
      </w:r>
    </w:p>
    <w:p w14:paraId="7BFF80E8" w14:textId="77777777" w:rsidR="00311A09" w:rsidRPr="00605F0A" w:rsidRDefault="00311A09" w:rsidP="00311A09">
      <w:pPr>
        <w:rPr>
          <w:rFonts w:asciiTheme="minorHAnsi" w:hAnsiTheme="minorHAnsi" w:cs="Calibri"/>
          <w:sz w:val="22"/>
          <w:szCs w:val="22"/>
        </w:rPr>
      </w:pPr>
    </w:p>
    <w:p w14:paraId="1401320E" w14:textId="72C316C3" w:rsidR="00311A09" w:rsidRPr="00605F0A" w:rsidRDefault="00311A09" w:rsidP="00311A09">
      <w:pPr>
        <w:rPr>
          <w:rFonts w:asciiTheme="minorHAnsi" w:hAnsiTheme="minorHAnsi" w:cs="Calibri"/>
          <w:b/>
          <w:i/>
          <w:sz w:val="22"/>
          <w:szCs w:val="22"/>
        </w:rPr>
      </w:pPr>
      <w:r w:rsidRPr="00605F0A">
        <w:rPr>
          <w:rFonts w:asciiTheme="minorHAnsi" w:hAnsiTheme="minorHAnsi" w:cs="Calibri"/>
          <w:b/>
          <w:sz w:val="22"/>
          <w:szCs w:val="22"/>
        </w:rPr>
        <w:t>FINANCIAL REPORT</w:t>
      </w:r>
      <w:r w:rsidRPr="00605F0A">
        <w:rPr>
          <w:rFonts w:asciiTheme="minorHAnsi" w:hAnsiTheme="minorHAnsi" w:cs="Calibri"/>
          <w:sz w:val="22"/>
          <w:szCs w:val="22"/>
        </w:rPr>
        <w:t xml:space="preserve">: Cramer presented MBC YTD P&amp;L reports including budget comparisons for September 2019 – </w:t>
      </w:r>
      <w:r w:rsidR="00434933">
        <w:rPr>
          <w:rFonts w:asciiTheme="minorHAnsi" w:hAnsiTheme="minorHAnsi" w:cs="Calibri"/>
          <w:sz w:val="22"/>
          <w:szCs w:val="22"/>
        </w:rPr>
        <w:t>Ju</w:t>
      </w:r>
      <w:r w:rsidR="007F6FB3">
        <w:rPr>
          <w:rFonts w:asciiTheme="minorHAnsi" w:hAnsiTheme="minorHAnsi" w:cs="Calibri"/>
          <w:sz w:val="22"/>
          <w:szCs w:val="22"/>
        </w:rPr>
        <w:t xml:space="preserve">ly </w:t>
      </w:r>
      <w:r w:rsidRPr="00605F0A">
        <w:rPr>
          <w:rFonts w:asciiTheme="minorHAnsi" w:hAnsiTheme="minorHAnsi" w:cs="Calibri"/>
          <w:sz w:val="22"/>
          <w:szCs w:val="22"/>
        </w:rPr>
        <w:t xml:space="preserve">2020.  Cramer highlighted revenue and expense line items as compared to budget.  A brief discussion followed.  A motion was made by </w:t>
      </w:r>
      <w:r w:rsidR="007F6FB3">
        <w:rPr>
          <w:rFonts w:asciiTheme="minorHAnsi" w:hAnsiTheme="minorHAnsi" w:cs="Calibri"/>
          <w:sz w:val="22"/>
          <w:szCs w:val="22"/>
        </w:rPr>
        <w:t xml:space="preserve">Ewald </w:t>
      </w:r>
      <w:r w:rsidRPr="00605F0A">
        <w:rPr>
          <w:rFonts w:asciiTheme="minorHAnsi" w:hAnsiTheme="minorHAnsi" w:cs="Calibri"/>
          <w:sz w:val="22"/>
          <w:szCs w:val="22"/>
        </w:rPr>
        <w:t xml:space="preserve">to accept the report as presented. </w:t>
      </w:r>
      <w:r w:rsidR="007F6FB3">
        <w:rPr>
          <w:rFonts w:asciiTheme="minorHAnsi" w:hAnsiTheme="minorHAnsi" w:cs="Calibri"/>
          <w:sz w:val="22"/>
          <w:szCs w:val="22"/>
        </w:rPr>
        <w:t xml:space="preserve">Rader </w:t>
      </w:r>
      <w:r w:rsidRPr="00605F0A">
        <w:rPr>
          <w:rFonts w:asciiTheme="minorHAnsi" w:hAnsiTheme="minorHAnsi" w:cs="Calibri"/>
          <w:sz w:val="22"/>
          <w:szCs w:val="22"/>
        </w:rPr>
        <w:t xml:space="preserve">supported the motion.  </w:t>
      </w:r>
      <w:bookmarkStart w:id="2" w:name="_Hlk508215274"/>
      <w:r w:rsidRPr="00605F0A">
        <w:rPr>
          <w:rFonts w:asciiTheme="minorHAnsi" w:hAnsiTheme="minorHAnsi" w:cs="Calibri"/>
          <w:b/>
          <w:i/>
          <w:sz w:val="22"/>
          <w:szCs w:val="22"/>
        </w:rPr>
        <w:t>Motion passed.</w:t>
      </w:r>
      <w:bookmarkEnd w:id="2"/>
      <w:r w:rsidRPr="00605F0A">
        <w:rPr>
          <w:rFonts w:asciiTheme="minorHAnsi" w:hAnsiTheme="minorHAnsi" w:cs="Calibri"/>
          <w:b/>
          <w:i/>
          <w:sz w:val="22"/>
          <w:szCs w:val="22"/>
        </w:rPr>
        <w:t xml:space="preserve">  </w:t>
      </w:r>
    </w:p>
    <w:p w14:paraId="0CE9FA9C" w14:textId="77777777" w:rsidR="00311A09" w:rsidRPr="00605F0A" w:rsidRDefault="00311A09" w:rsidP="00311A09">
      <w:pPr>
        <w:rPr>
          <w:rFonts w:asciiTheme="minorHAnsi" w:hAnsiTheme="minorHAnsi" w:cs="Calibri"/>
          <w:b/>
          <w:i/>
          <w:sz w:val="22"/>
          <w:szCs w:val="22"/>
        </w:rPr>
      </w:pPr>
    </w:p>
    <w:p w14:paraId="5C15503F" w14:textId="2AF05037" w:rsidR="00F00D44" w:rsidRDefault="007F6FB3" w:rsidP="00311A09">
      <w:pPr>
        <w:rPr>
          <w:rFonts w:asciiTheme="minorHAnsi" w:hAnsiTheme="minorHAnsi" w:cs="Calibri"/>
          <w:bCs/>
          <w:iCs/>
          <w:sz w:val="22"/>
          <w:szCs w:val="22"/>
        </w:rPr>
      </w:pPr>
      <w:r w:rsidRPr="007F6FB3">
        <w:rPr>
          <w:rFonts w:asciiTheme="minorHAnsi" w:hAnsiTheme="minorHAnsi" w:cs="Calibri"/>
          <w:b/>
          <w:iCs/>
          <w:sz w:val="22"/>
          <w:szCs w:val="22"/>
        </w:rPr>
        <w:t>FY 2019-2020 Budget</w:t>
      </w:r>
      <w:r>
        <w:rPr>
          <w:rFonts w:asciiTheme="minorHAnsi" w:hAnsiTheme="minorHAnsi" w:cs="Calibri"/>
          <w:bCs/>
          <w:iCs/>
          <w:sz w:val="22"/>
          <w:szCs w:val="22"/>
        </w:rPr>
        <w:t xml:space="preserve"> - </w:t>
      </w:r>
      <w:r w:rsidR="00955004">
        <w:rPr>
          <w:rFonts w:asciiTheme="minorHAnsi" w:hAnsiTheme="minorHAnsi" w:cs="Calibri"/>
          <w:bCs/>
          <w:iCs/>
          <w:sz w:val="22"/>
          <w:szCs w:val="22"/>
        </w:rPr>
        <w:t xml:space="preserve">Cramer </w:t>
      </w:r>
      <w:r>
        <w:rPr>
          <w:rFonts w:asciiTheme="minorHAnsi" w:hAnsiTheme="minorHAnsi" w:cs="Calibri"/>
          <w:bCs/>
          <w:iCs/>
          <w:sz w:val="22"/>
          <w:szCs w:val="22"/>
        </w:rPr>
        <w:t>p</w:t>
      </w:r>
      <w:r w:rsidR="00955004">
        <w:rPr>
          <w:rFonts w:asciiTheme="minorHAnsi" w:hAnsiTheme="minorHAnsi" w:cs="Calibri"/>
          <w:bCs/>
          <w:iCs/>
          <w:sz w:val="22"/>
          <w:szCs w:val="22"/>
        </w:rPr>
        <w:t xml:space="preserve">resented </w:t>
      </w:r>
      <w:r w:rsidR="00F00D44">
        <w:rPr>
          <w:rFonts w:asciiTheme="minorHAnsi" w:hAnsiTheme="minorHAnsi" w:cs="Calibri"/>
          <w:bCs/>
          <w:iCs/>
          <w:sz w:val="22"/>
          <w:szCs w:val="22"/>
        </w:rPr>
        <w:t>a FY 20-21 budget with revenue based on 220,000 acres x 20 bags per acre.  Total expenses exceed projected revenue by $23,628.13.  Cramer expects interest revenue to be down and projects increases in USDBC dues, international promotion, etc.  Management fees will be down slightly.  Grant expenses are expected to exceed revenue by $11,500 in this fiscal year.</w:t>
      </w:r>
      <w:r w:rsidR="001A60C2">
        <w:rPr>
          <w:rFonts w:asciiTheme="minorHAnsi" w:hAnsiTheme="minorHAnsi" w:cs="Calibri"/>
          <w:bCs/>
          <w:iCs/>
          <w:sz w:val="22"/>
          <w:szCs w:val="22"/>
        </w:rPr>
        <w:t xml:space="preserve">  </w:t>
      </w:r>
      <w:r w:rsidR="00F00D44">
        <w:rPr>
          <w:rFonts w:asciiTheme="minorHAnsi" w:hAnsiTheme="minorHAnsi" w:cs="Calibri"/>
          <w:bCs/>
          <w:iCs/>
          <w:sz w:val="22"/>
          <w:szCs w:val="22"/>
        </w:rPr>
        <w:t xml:space="preserve">Cramer also </w:t>
      </w:r>
      <w:r w:rsidR="001A60C2">
        <w:rPr>
          <w:rFonts w:asciiTheme="minorHAnsi" w:hAnsiTheme="minorHAnsi" w:cs="Calibri"/>
          <w:bCs/>
          <w:iCs/>
          <w:sz w:val="22"/>
          <w:szCs w:val="22"/>
        </w:rPr>
        <w:t xml:space="preserve">reviewed </w:t>
      </w:r>
      <w:r w:rsidR="00F00D44">
        <w:rPr>
          <w:rFonts w:asciiTheme="minorHAnsi" w:hAnsiTheme="minorHAnsi" w:cs="Calibri"/>
          <w:bCs/>
          <w:iCs/>
          <w:sz w:val="22"/>
          <w:szCs w:val="22"/>
        </w:rPr>
        <w:t xml:space="preserve">the PRAB </w:t>
      </w:r>
      <w:r w:rsidR="001A60C2">
        <w:rPr>
          <w:rFonts w:asciiTheme="minorHAnsi" w:hAnsiTheme="minorHAnsi" w:cs="Calibri"/>
          <w:bCs/>
          <w:iCs/>
          <w:sz w:val="22"/>
          <w:szCs w:val="22"/>
        </w:rPr>
        <w:t xml:space="preserve">budget adopted earlier in the day.  </w:t>
      </w:r>
      <w:r w:rsidR="00F00D44">
        <w:rPr>
          <w:rFonts w:asciiTheme="minorHAnsi" w:hAnsiTheme="minorHAnsi" w:cs="Calibri"/>
          <w:bCs/>
          <w:iCs/>
          <w:sz w:val="22"/>
          <w:szCs w:val="22"/>
        </w:rPr>
        <w:t xml:space="preserve">Following </w:t>
      </w:r>
      <w:r w:rsidR="001A60C2">
        <w:rPr>
          <w:rFonts w:asciiTheme="minorHAnsi" w:hAnsiTheme="minorHAnsi" w:cs="Calibri"/>
          <w:bCs/>
          <w:iCs/>
          <w:sz w:val="22"/>
          <w:szCs w:val="22"/>
        </w:rPr>
        <w:t xml:space="preserve">a brief </w:t>
      </w:r>
      <w:r w:rsidR="00F00D44">
        <w:rPr>
          <w:rFonts w:asciiTheme="minorHAnsi" w:hAnsiTheme="minorHAnsi" w:cs="Calibri"/>
          <w:bCs/>
          <w:iCs/>
          <w:sz w:val="22"/>
          <w:szCs w:val="22"/>
        </w:rPr>
        <w:t>discussion, Noffsinger moved to accepted the budget</w:t>
      </w:r>
      <w:r w:rsidR="001A60C2">
        <w:rPr>
          <w:rFonts w:asciiTheme="minorHAnsi" w:hAnsiTheme="minorHAnsi" w:cs="Calibri"/>
          <w:bCs/>
          <w:iCs/>
          <w:sz w:val="22"/>
          <w:szCs w:val="22"/>
        </w:rPr>
        <w:t>s</w:t>
      </w:r>
      <w:r w:rsidR="00F00D44">
        <w:rPr>
          <w:rFonts w:asciiTheme="minorHAnsi" w:hAnsiTheme="minorHAnsi" w:cs="Calibri"/>
          <w:bCs/>
          <w:iCs/>
          <w:sz w:val="22"/>
          <w:szCs w:val="22"/>
        </w:rPr>
        <w:t xml:space="preserve"> as presented.  Bischer supported the motion.</w:t>
      </w:r>
      <w:r w:rsidR="001A60C2">
        <w:rPr>
          <w:rFonts w:asciiTheme="minorHAnsi" w:hAnsiTheme="minorHAnsi" w:cs="Calibri"/>
          <w:bCs/>
          <w:iCs/>
          <w:sz w:val="22"/>
          <w:szCs w:val="22"/>
        </w:rPr>
        <w:t xml:space="preserve">  </w:t>
      </w:r>
      <w:r w:rsidR="001A60C2" w:rsidRPr="001A60C2">
        <w:rPr>
          <w:rFonts w:asciiTheme="minorHAnsi" w:hAnsiTheme="minorHAnsi" w:cs="Calibri"/>
          <w:b/>
          <w:i/>
          <w:sz w:val="22"/>
          <w:szCs w:val="22"/>
        </w:rPr>
        <w:t>Motion passed.</w:t>
      </w:r>
      <w:r w:rsidR="00F00D44" w:rsidRPr="001A60C2">
        <w:rPr>
          <w:rFonts w:asciiTheme="minorHAnsi" w:hAnsiTheme="minorHAnsi" w:cs="Calibri"/>
          <w:b/>
          <w:i/>
          <w:sz w:val="22"/>
          <w:szCs w:val="22"/>
        </w:rPr>
        <w:t xml:space="preserve">  </w:t>
      </w:r>
      <w:r w:rsidR="001A60C2" w:rsidRPr="001A60C2">
        <w:rPr>
          <w:rFonts w:asciiTheme="minorHAnsi" w:hAnsiTheme="minorHAnsi" w:cs="Calibri"/>
          <w:bCs/>
          <w:iCs/>
          <w:sz w:val="22"/>
          <w:szCs w:val="22"/>
        </w:rPr>
        <w:t>(See attached)</w:t>
      </w:r>
    </w:p>
    <w:p w14:paraId="564BC14D" w14:textId="77777777" w:rsidR="001A60C2" w:rsidRDefault="001A60C2" w:rsidP="00311A09">
      <w:pPr>
        <w:rPr>
          <w:rFonts w:asciiTheme="minorHAnsi" w:hAnsiTheme="minorHAnsi" w:cs="Calibri"/>
          <w:bCs/>
          <w:iCs/>
          <w:sz w:val="22"/>
          <w:szCs w:val="22"/>
        </w:rPr>
      </w:pPr>
    </w:p>
    <w:p w14:paraId="703BFEF4" w14:textId="77777777" w:rsidR="001A60C2" w:rsidRDefault="00311A09" w:rsidP="001147B1">
      <w:pPr>
        <w:rPr>
          <w:rFonts w:asciiTheme="minorHAnsi" w:hAnsiTheme="minorHAnsi" w:cs="Calibri"/>
          <w:b/>
          <w:sz w:val="22"/>
          <w:szCs w:val="22"/>
        </w:rPr>
      </w:pPr>
      <w:r w:rsidRPr="00605F0A">
        <w:rPr>
          <w:rFonts w:asciiTheme="minorHAnsi" w:hAnsiTheme="minorHAnsi" w:cs="Calibri"/>
          <w:b/>
          <w:sz w:val="22"/>
          <w:szCs w:val="22"/>
        </w:rPr>
        <w:t>MDARD UPDATE</w:t>
      </w:r>
    </w:p>
    <w:p w14:paraId="0A28775E" w14:textId="75E83FDE" w:rsidR="00311A09" w:rsidRDefault="00311A09" w:rsidP="001147B1">
      <w:pPr>
        <w:rPr>
          <w:rFonts w:asciiTheme="minorHAnsi" w:hAnsiTheme="minorHAnsi" w:cs="Calibri"/>
          <w:b/>
          <w:sz w:val="22"/>
          <w:szCs w:val="22"/>
        </w:rPr>
      </w:pPr>
    </w:p>
    <w:p w14:paraId="40E0CE12" w14:textId="4D89FA3E" w:rsidR="00311A09" w:rsidRPr="00EE4E91" w:rsidRDefault="00EE4E91" w:rsidP="00BC4A17">
      <w:pPr>
        <w:pStyle w:val="ListParagraph"/>
        <w:numPr>
          <w:ilvl w:val="0"/>
          <w:numId w:val="10"/>
        </w:numPr>
        <w:rPr>
          <w:rFonts w:asciiTheme="minorHAnsi" w:hAnsiTheme="minorHAnsi" w:cs="Calibri"/>
          <w:sz w:val="22"/>
          <w:szCs w:val="22"/>
        </w:rPr>
      </w:pPr>
      <w:r w:rsidRPr="00EE4E91">
        <w:rPr>
          <w:rFonts w:asciiTheme="minorHAnsi" w:hAnsiTheme="minorHAnsi" w:cs="Calibri"/>
          <w:bCs/>
          <w:sz w:val="22"/>
          <w:szCs w:val="22"/>
        </w:rPr>
        <w:t>SCBG a</w:t>
      </w:r>
      <w:r w:rsidR="001A60C2" w:rsidRPr="00EE4E91">
        <w:rPr>
          <w:rFonts w:asciiTheme="minorHAnsi" w:hAnsiTheme="minorHAnsi" w:cs="Calibri"/>
          <w:bCs/>
          <w:sz w:val="22"/>
          <w:szCs w:val="22"/>
        </w:rPr>
        <w:t xml:space="preserve">pplicants </w:t>
      </w:r>
      <w:r w:rsidRPr="00EE4E91">
        <w:rPr>
          <w:rFonts w:asciiTheme="minorHAnsi" w:hAnsiTheme="minorHAnsi" w:cs="Calibri"/>
          <w:bCs/>
          <w:sz w:val="22"/>
          <w:szCs w:val="22"/>
        </w:rPr>
        <w:t>can expect to receive approval or rejection n</w:t>
      </w:r>
      <w:r w:rsidR="001A60C2" w:rsidRPr="00EE4E91">
        <w:rPr>
          <w:rFonts w:asciiTheme="minorHAnsi" w:hAnsiTheme="minorHAnsi" w:cs="Calibri"/>
          <w:bCs/>
          <w:sz w:val="22"/>
          <w:szCs w:val="22"/>
        </w:rPr>
        <w:t>otification</w:t>
      </w:r>
      <w:r w:rsidRPr="00EE4E91">
        <w:rPr>
          <w:rFonts w:asciiTheme="minorHAnsi" w:hAnsiTheme="minorHAnsi" w:cs="Calibri"/>
          <w:bCs/>
          <w:sz w:val="22"/>
          <w:szCs w:val="22"/>
        </w:rPr>
        <w:t xml:space="preserve"> this month.  </w:t>
      </w:r>
    </w:p>
    <w:p w14:paraId="6875F856" w14:textId="6E5F880F" w:rsidR="00EE4E91" w:rsidRDefault="00EE4E91" w:rsidP="00BC4A17">
      <w:pPr>
        <w:pStyle w:val="ListParagraph"/>
        <w:numPr>
          <w:ilvl w:val="0"/>
          <w:numId w:val="10"/>
        </w:numPr>
        <w:rPr>
          <w:rFonts w:asciiTheme="minorHAnsi" w:hAnsiTheme="minorHAnsi" w:cs="Calibri"/>
          <w:sz w:val="22"/>
          <w:szCs w:val="22"/>
        </w:rPr>
      </w:pPr>
      <w:r>
        <w:rPr>
          <w:rFonts w:asciiTheme="minorHAnsi" w:hAnsiTheme="minorHAnsi" w:cs="Calibri"/>
          <w:sz w:val="22"/>
          <w:szCs w:val="22"/>
        </w:rPr>
        <w:t>The Value-Added grant application process placed on hold a few months ago is now moving forward.  Total dollars have been reduced slightly but will hopefully be awarded yet this fall.</w:t>
      </w:r>
    </w:p>
    <w:p w14:paraId="4921F892" w14:textId="57C4532B" w:rsidR="00EE4E91" w:rsidRDefault="00EE4E91" w:rsidP="00BC4A17">
      <w:pPr>
        <w:pStyle w:val="ListParagraph"/>
        <w:numPr>
          <w:ilvl w:val="0"/>
          <w:numId w:val="10"/>
        </w:numPr>
        <w:rPr>
          <w:rFonts w:asciiTheme="minorHAnsi" w:hAnsiTheme="minorHAnsi" w:cs="Calibri"/>
          <w:sz w:val="22"/>
          <w:szCs w:val="22"/>
        </w:rPr>
      </w:pPr>
      <w:r>
        <w:rPr>
          <w:rFonts w:asciiTheme="minorHAnsi" w:hAnsiTheme="minorHAnsi" w:cs="Calibri"/>
          <w:sz w:val="22"/>
          <w:szCs w:val="22"/>
        </w:rPr>
        <w:t>Rural Development grant applications will be due this fall.  Awards will be awarded in early January.</w:t>
      </w:r>
    </w:p>
    <w:p w14:paraId="65F5015B" w14:textId="651E5589" w:rsidR="00EB495E" w:rsidRDefault="00EE4E91" w:rsidP="00BC4A17">
      <w:pPr>
        <w:pStyle w:val="ListParagraph"/>
        <w:numPr>
          <w:ilvl w:val="0"/>
          <w:numId w:val="10"/>
        </w:numPr>
        <w:rPr>
          <w:rFonts w:asciiTheme="minorHAnsi" w:hAnsiTheme="minorHAnsi" w:cs="Calibri"/>
          <w:sz w:val="22"/>
          <w:szCs w:val="22"/>
        </w:rPr>
      </w:pPr>
      <w:r>
        <w:rPr>
          <w:rFonts w:asciiTheme="minorHAnsi" w:hAnsiTheme="minorHAnsi" w:cs="Calibri"/>
          <w:sz w:val="22"/>
          <w:szCs w:val="22"/>
        </w:rPr>
        <w:t xml:space="preserve">CARES Act grant applications are being handled on a first come, first served basis.  Applications should pertain to COVID related costs between </w:t>
      </w:r>
      <w:r w:rsidR="00EB495E">
        <w:rPr>
          <w:rFonts w:asciiTheme="minorHAnsi" w:hAnsiTheme="minorHAnsi" w:cs="Calibri"/>
          <w:sz w:val="22"/>
          <w:szCs w:val="22"/>
        </w:rPr>
        <w:t xml:space="preserve">June 1 and September 15, 2020.  Awards cap at $50,000.  </w:t>
      </w:r>
    </w:p>
    <w:p w14:paraId="4151EB46" w14:textId="5502C2B8" w:rsidR="00EE4E91" w:rsidRPr="00EE4E91" w:rsidRDefault="00EE4E91" w:rsidP="00EB495E">
      <w:pPr>
        <w:pStyle w:val="ListParagraph"/>
        <w:rPr>
          <w:rFonts w:asciiTheme="minorHAnsi" w:hAnsiTheme="minorHAnsi" w:cs="Calibri"/>
          <w:sz w:val="22"/>
          <w:szCs w:val="22"/>
        </w:rPr>
      </w:pPr>
      <w:r>
        <w:rPr>
          <w:rFonts w:asciiTheme="minorHAnsi" w:hAnsiTheme="minorHAnsi" w:cs="Calibri"/>
          <w:sz w:val="22"/>
          <w:szCs w:val="22"/>
        </w:rPr>
        <w:t xml:space="preserve">  </w:t>
      </w:r>
    </w:p>
    <w:p w14:paraId="2263B0CD" w14:textId="248D016B" w:rsidR="00EB495E" w:rsidRPr="00EB495E" w:rsidRDefault="00EB495E" w:rsidP="00311A09">
      <w:pPr>
        <w:rPr>
          <w:rFonts w:asciiTheme="minorHAnsi" w:hAnsiTheme="minorHAnsi"/>
          <w:sz w:val="22"/>
          <w:szCs w:val="22"/>
        </w:rPr>
      </w:pPr>
      <w:bookmarkStart w:id="3" w:name="_Hlk34238653"/>
      <w:r>
        <w:rPr>
          <w:rFonts w:asciiTheme="minorHAnsi" w:hAnsiTheme="minorHAnsi"/>
          <w:b/>
          <w:bCs/>
          <w:sz w:val="22"/>
          <w:szCs w:val="22"/>
        </w:rPr>
        <w:t xml:space="preserve">ELECTION OF OFFICERS – </w:t>
      </w:r>
      <w:r w:rsidRPr="00EB495E">
        <w:rPr>
          <w:rFonts w:asciiTheme="minorHAnsi" w:hAnsiTheme="minorHAnsi"/>
          <w:sz w:val="22"/>
          <w:szCs w:val="22"/>
        </w:rPr>
        <w:t>Chairman</w:t>
      </w:r>
      <w:r>
        <w:rPr>
          <w:rFonts w:asciiTheme="minorHAnsi" w:hAnsiTheme="minorHAnsi"/>
          <w:sz w:val="22"/>
          <w:szCs w:val="22"/>
        </w:rPr>
        <w:t xml:space="preserve"> Ackerman relinquished the chair to Cramer for the purpose of electing officers for FY 2020-212.  Cramer opened the floor for nominations.  Ewald nominated Ackerman for chair, Stoutenburg for vice-chair, Noffsinger for treasurer and Cramer for secretary.  Cramer asked for any other nominations.  Hearing none, Cramer closed nominations and cast a unanimous ballot for the four positions.  Cramer turned the chair back to Ackerman.      </w:t>
      </w:r>
      <w:r w:rsidRPr="00EB495E">
        <w:rPr>
          <w:rFonts w:asciiTheme="minorHAnsi" w:hAnsiTheme="minorHAnsi"/>
          <w:sz w:val="22"/>
          <w:szCs w:val="22"/>
        </w:rPr>
        <w:t xml:space="preserve"> </w:t>
      </w:r>
    </w:p>
    <w:p w14:paraId="766758E4" w14:textId="75CA2593" w:rsidR="00EB495E" w:rsidRDefault="00EB495E" w:rsidP="00311A09">
      <w:pPr>
        <w:rPr>
          <w:rFonts w:asciiTheme="minorHAnsi" w:hAnsiTheme="minorHAnsi"/>
          <w:b/>
          <w:bCs/>
          <w:sz w:val="22"/>
          <w:szCs w:val="22"/>
        </w:rPr>
      </w:pPr>
    </w:p>
    <w:p w14:paraId="2B7ECE84" w14:textId="77777777" w:rsidR="0020443A" w:rsidRDefault="00EB495E" w:rsidP="0020443A">
      <w:pPr>
        <w:rPr>
          <w:rFonts w:asciiTheme="minorHAnsi" w:hAnsiTheme="minorHAnsi"/>
          <w:b/>
          <w:bCs/>
          <w:sz w:val="22"/>
          <w:szCs w:val="22"/>
        </w:rPr>
      </w:pPr>
      <w:r>
        <w:rPr>
          <w:rFonts w:asciiTheme="minorHAnsi" w:hAnsiTheme="minorHAnsi"/>
          <w:b/>
          <w:bCs/>
          <w:sz w:val="22"/>
          <w:szCs w:val="22"/>
        </w:rPr>
        <w:t>ANNUAL APPROVALS</w:t>
      </w:r>
    </w:p>
    <w:p w14:paraId="20D6145E" w14:textId="77777777" w:rsidR="0020443A" w:rsidRDefault="0020443A" w:rsidP="0020443A">
      <w:pPr>
        <w:pStyle w:val="ListParagraph"/>
        <w:rPr>
          <w:rFonts w:asciiTheme="minorHAnsi" w:hAnsiTheme="minorHAnsi"/>
          <w:sz w:val="22"/>
          <w:szCs w:val="22"/>
        </w:rPr>
      </w:pPr>
    </w:p>
    <w:p w14:paraId="05B8CE11" w14:textId="501DB797" w:rsidR="00EB495E" w:rsidRDefault="0020443A" w:rsidP="0020443A">
      <w:pPr>
        <w:pStyle w:val="ListParagraph"/>
        <w:numPr>
          <w:ilvl w:val="0"/>
          <w:numId w:val="14"/>
        </w:numPr>
        <w:rPr>
          <w:rFonts w:asciiTheme="minorHAnsi" w:hAnsiTheme="minorHAnsi"/>
          <w:sz w:val="22"/>
          <w:szCs w:val="22"/>
        </w:rPr>
      </w:pPr>
      <w:r w:rsidRPr="0020443A">
        <w:rPr>
          <w:rFonts w:asciiTheme="minorHAnsi" w:hAnsiTheme="minorHAnsi"/>
          <w:sz w:val="22"/>
          <w:szCs w:val="22"/>
        </w:rPr>
        <w:t xml:space="preserve">FY 20-21 </w:t>
      </w:r>
      <w:r w:rsidR="00EB495E" w:rsidRPr="0020443A">
        <w:rPr>
          <w:rFonts w:asciiTheme="minorHAnsi" w:hAnsiTheme="minorHAnsi"/>
          <w:sz w:val="22"/>
          <w:szCs w:val="22"/>
        </w:rPr>
        <w:t xml:space="preserve">Depositories </w:t>
      </w:r>
      <w:r w:rsidRPr="0020443A">
        <w:rPr>
          <w:rFonts w:asciiTheme="minorHAnsi" w:hAnsiTheme="minorHAnsi"/>
          <w:sz w:val="22"/>
          <w:szCs w:val="22"/>
        </w:rPr>
        <w:t>–</w:t>
      </w:r>
      <w:r w:rsidR="00EB495E" w:rsidRPr="0020443A">
        <w:rPr>
          <w:rFonts w:asciiTheme="minorHAnsi" w:hAnsiTheme="minorHAnsi"/>
          <w:sz w:val="22"/>
          <w:szCs w:val="22"/>
        </w:rPr>
        <w:t xml:space="preserve"> </w:t>
      </w:r>
      <w:r w:rsidRPr="0020443A">
        <w:rPr>
          <w:rFonts w:asciiTheme="minorHAnsi" w:hAnsiTheme="minorHAnsi"/>
          <w:sz w:val="22"/>
          <w:szCs w:val="22"/>
        </w:rPr>
        <w:t xml:space="preserve">Voelker moved to name PNC Bank, Frankenmuth Credit Union, TCF Bank (formerly Chemical Bank) and Chemical Financial Advisors as depositories.  Further, Voelker moved to remove his name from the signature cards on file if any and update the names on file at the various depositories with the names of the officers including Cramer.  Noffsinger supported the motions.  </w:t>
      </w:r>
      <w:r w:rsidRPr="0020443A">
        <w:rPr>
          <w:rFonts w:asciiTheme="minorHAnsi" w:hAnsiTheme="minorHAnsi"/>
          <w:b/>
          <w:bCs/>
          <w:i/>
          <w:iCs/>
          <w:sz w:val="22"/>
          <w:szCs w:val="22"/>
        </w:rPr>
        <w:t>Motion passed.</w:t>
      </w:r>
      <w:r w:rsidRPr="0020443A">
        <w:rPr>
          <w:rFonts w:asciiTheme="minorHAnsi" w:hAnsiTheme="minorHAnsi"/>
          <w:sz w:val="22"/>
          <w:szCs w:val="22"/>
        </w:rPr>
        <w:t xml:space="preserve">  </w:t>
      </w:r>
      <w:r w:rsidR="00EB495E" w:rsidRPr="0020443A">
        <w:rPr>
          <w:rFonts w:asciiTheme="minorHAnsi" w:hAnsiTheme="minorHAnsi"/>
          <w:sz w:val="22"/>
          <w:szCs w:val="22"/>
        </w:rPr>
        <w:t xml:space="preserve"> </w:t>
      </w:r>
    </w:p>
    <w:p w14:paraId="1F18FE8A" w14:textId="4C14AEBB" w:rsidR="0020443A" w:rsidRDefault="0020443A" w:rsidP="0020443A">
      <w:pPr>
        <w:pStyle w:val="ListParagraph"/>
        <w:rPr>
          <w:rFonts w:asciiTheme="minorHAnsi" w:hAnsiTheme="minorHAnsi"/>
          <w:sz w:val="22"/>
          <w:szCs w:val="22"/>
        </w:rPr>
      </w:pPr>
      <w:r>
        <w:rPr>
          <w:rFonts w:asciiTheme="minorHAnsi" w:hAnsiTheme="minorHAnsi"/>
          <w:sz w:val="22"/>
          <w:szCs w:val="22"/>
        </w:rPr>
        <w:t xml:space="preserve"> </w:t>
      </w:r>
    </w:p>
    <w:p w14:paraId="50801001" w14:textId="20D526EA" w:rsidR="0020443A" w:rsidRDefault="0020443A" w:rsidP="0020443A">
      <w:pPr>
        <w:pStyle w:val="ListParagraph"/>
        <w:numPr>
          <w:ilvl w:val="0"/>
          <w:numId w:val="14"/>
        </w:numPr>
        <w:rPr>
          <w:rFonts w:asciiTheme="minorHAnsi" w:hAnsiTheme="minorHAnsi"/>
          <w:sz w:val="22"/>
          <w:szCs w:val="22"/>
        </w:rPr>
      </w:pPr>
      <w:r>
        <w:rPr>
          <w:rFonts w:asciiTheme="minorHAnsi" w:hAnsiTheme="minorHAnsi"/>
          <w:sz w:val="22"/>
          <w:szCs w:val="22"/>
        </w:rPr>
        <w:lastRenderedPageBreak/>
        <w:t xml:space="preserve">Meeting Per Diem – Ackerman moved to set the meeting per diem for FY 20-21 at $75 per meeting.  Ewald supported.  </w:t>
      </w:r>
      <w:r w:rsidRPr="0020443A">
        <w:rPr>
          <w:rFonts w:asciiTheme="minorHAnsi" w:hAnsiTheme="minorHAnsi"/>
          <w:b/>
          <w:bCs/>
          <w:i/>
          <w:iCs/>
          <w:sz w:val="22"/>
          <w:szCs w:val="22"/>
        </w:rPr>
        <w:t>Motion passed.</w:t>
      </w:r>
      <w:r>
        <w:rPr>
          <w:rFonts w:asciiTheme="minorHAnsi" w:hAnsiTheme="minorHAnsi"/>
          <w:sz w:val="22"/>
          <w:szCs w:val="22"/>
        </w:rPr>
        <w:t xml:space="preserve">  </w:t>
      </w:r>
    </w:p>
    <w:p w14:paraId="161935C0" w14:textId="77777777" w:rsidR="0020443A" w:rsidRPr="0020443A" w:rsidRDefault="0020443A" w:rsidP="0020443A">
      <w:pPr>
        <w:pStyle w:val="ListParagraph"/>
        <w:rPr>
          <w:rFonts w:asciiTheme="minorHAnsi" w:hAnsiTheme="minorHAnsi"/>
          <w:sz w:val="22"/>
          <w:szCs w:val="22"/>
        </w:rPr>
      </w:pPr>
    </w:p>
    <w:p w14:paraId="2C42B4A7" w14:textId="277DE18B" w:rsidR="0020443A" w:rsidRDefault="001359B3" w:rsidP="0020443A">
      <w:pPr>
        <w:pStyle w:val="ListParagraph"/>
        <w:numPr>
          <w:ilvl w:val="0"/>
          <w:numId w:val="14"/>
        </w:numPr>
        <w:rPr>
          <w:rFonts w:asciiTheme="minorHAnsi" w:hAnsiTheme="minorHAnsi"/>
          <w:sz w:val="22"/>
          <w:szCs w:val="22"/>
        </w:rPr>
      </w:pPr>
      <w:r>
        <w:rPr>
          <w:rFonts w:asciiTheme="minorHAnsi" w:hAnsiTheme="minorHAnsi"/>
          <w:sz w:val="22"/>
          <w:szCs w:val="22"/>
        </w:rPr>
        <w:t>FY 20-21 Meeting Calendar – Cramer included a draft calendar for next year.</w:t>
      </w:r>
      <w:r w:rsidR="00B27771">
        <w:rPr>
          <w:rFonts w:asciiTheme="minorHAnsi" w:hAnsiTheme="minorHAnsi"/>
          <w:sz w:val="22"/>
          <w:szCs w:val="22"/>
        </w:rPr>
        <w:t xml:space="preserve"> Ackerman asked about the process/timetable for deciding to go forward with the 2021 Dry Bean Symposium or postponing for one year due to COVID-19.  This is be an agenda item at the October meeting.</w:t>
      </w:r>
      <w:r>
        <w:rPr>
          <w:rFonts w:asciiTheme="minorHAnsi" w:hAnsiTheme="minorHAnsi"/>
          <w:sz w:val="22"/>
          <w:szCs w:val="22"/>
        </w:rPr>
        <w:t xml:space="preserve">  Noffsinger moved to accept the calendar as presented.  Ewald Supported the motion.  </w:t>
      </w:r>
      <w:r w:rsidRPr="001359B3">
        <w:rPr>
          <w:rFonts w:asciiTheme="minorHAnsi" w:hAnsiTheme="minorHAnsi"/>
          <w:b/>
          <w:bCs/>
          <w:i/>
          <w:iCs/>
          <w:sz w:val="22"/>
          <w:szCs w:val="22"/>
        </w:rPr>
        <w:t>Motion passed.</w:t>
      </w:r>
      <w:r>
        <w:rPr>
          <w:rFonts w:asciiTheme="minorHAnsi" w:hAnsiTheme="minorHAnsi"/>
          <w:b/>
          <w:bCs/>
          <w:i/>
          <w:iCs/>
          <w:sz w:val="22"/>
          <w:szCs w:val="22"/>
        </w:rPr>
        <w:t xml:space="preserve">  </w:t>
      </w:r>
      <w:r>
        <w:rPr>
          <w:rFonts w:asciiTheme="minorHAnsi" w:hAnsiTheme="minorHAnsi"/>
          <w:sz w:val="22"/>
          <w:szCs w:val="22"/>
        </w:rPr>
        <w:t xml:space="preserve">See attached.   </w:t>
      </w:r>
    </w:p>
    <w:p w14:paraId="332FCF84" w14:textId="77777777" w:rsidR="0020443A" w:rsidRPr="0020443A" w:rsidRDefault="0020443A" w:rsidP="0020443A">
      <w:pPr>
        <w:rPr>
          <w:rFonts w:asciiTheme="minorHAnsi" w:hAnsiTheme="minorHAnsi"/>
          <w:sz w:val="22"/>
          <w:szCs w:val="22"/>
        </w:rPr>
      </w:pPr>
    </w:p>
    <w:p w14:paraId="3C5C97B8" w14:textId="6868D5E6" w:rsidR="00311A09" w:rsidRPr="00605F0A" w:rsidRDefault="00311A09" w:rsidP="00311A09">
      <w:pPr>
        <w:rPr>
          <w:rFonts w:asciiTheme="minorHAnsi" w:hAnsiTheme="minorHAnsi"/>
          <w:b/>
          <w:bCs/>
          <w:sz w:val="22"/>
          <w:szCs w:val="22"/>
        </w:rPr>
      </w:pPr>
      <w:r w:rsidRPr="00605F0A">
        <w:rPr>
          <w:rFonts w:asciiTheme="minorHAnsi" w:hAnsiTheme="minorHAnsi"/>
          <w:b/>
          <w:bCs/>
          <w:sz w:val="22"/>
          <w:szCs w:val="22"/>
        </w:rPr>
        <w:t xml:space="preserve">EXECUTIVE DIRECTOR’S REPORT </w:t>
      </w:r>
    </w:p>
    <w:p w14:paraId="47353480" w14:textId="77777777" w:rsidR="00311A09" w:rsidRPr="00605F0A" w:rsidRDefault="00311A09" w:rsidP="00311A09">
      <w:pPr>
        <w:rPr>
          <w:rFonts w:asciiTheme="minorHAnsi" w:hAnsiTheme="minorHAnsi"/>
          <w:sz w:val="22"/>
          <w:szCs w:val="22"/>
        </w:rPr>
      </w:pPr>
    </w:p>
    <w:p w14:paraId="381674B1" w14:textId="70E239D3" w:rsidR="001359B3" w:rsidRDefault="00A648B7" w:rsidP="00311A09">
      <w:pPr>
        <w:numPr>
          <w:ilvl w:val="0"/>
          <w:numId w:val="4"/>
        </w:numPr>
        <w:rPr>
          <w:rFonts w:asciiTheme="minorHAnsi" w:hAnsiTheme="minorHAnsi"/>
          <w:sz w:val="22"/>
          <w:szCs w:val="22"/>
        </w:rPr>
      </w:pPr>
      <w:r>
        <w:rPr>
          <w:rFonts w:asciiTheme="minorHAnsi" w:hAnsiTheme="minorHAnsi"/>
          <w:sz w:val="22"/>
          <w:szCs w:val="22"/>
        </w:rPr>
        <w:t xml:space="preserve">Cramer </w:t>
      </w:r>
      <w:r w:rsidR="001359B3">
        <w:rPr>
          <w:rFonts w:asciiTheme="minorHAnsi" w:hAnsiTheme="minorHAnsi"/>
          <w:sz w:val="22"/>
          <w:szCs w:val="22"/>
        </w:rPr>
        <w:t>commented on the USDA Acreage and Production Report published at noon today.  Acreage is set at 258,000 in Michigan.  This is a significant increase from last year’s 185,000 acres.  Cramer will share the full report later today.</w:t>
      </w:r>
    </w:p>
    <w:p w14:paraId="796C702E" w14:textId="0EAE0C34" w:rsidR="001359B3" w:rsidRDefault="001359B3" w:rsidP="00311A09">
      <w:pPr>
        <w:numPr>
          <w:ilvl w:val="0"/>
          <w:numId w:val="4"/>
        </w:numPr>
        <w:rPr>
          <w:rFonts w:asciiTheme="minorHAnsi" w:hAnsiTheme="minorHAnsi"/>
          <w:sz w:val="22"/>
          <w:szCs w:val="22"/>
        </w:rPr>
      </w:pPr>
      <w:r>
        <w:rPr>
          <w:rFonts w:asciiTheme="minorHAnsi" w:hAnsiTheme="minorHAnsi"/>
          <w:sz w:val="22"/>
          <w:szCs w:val="22"/>
        </w:rPr>
        <w:t xml:space="preserve">Dry Bean Insurance </w:t>
      </w:r>
    </w:p>
    <w:p w14:paraId="4616D75F" w14:textId="70D81F47" w:rsidR="001359B3" w:rsidRDefault="001359B3" w:rsidP="001359B3">
      <w:pPr>
        <w:numPr>
          <w:ilvl w:val="1"/>
          <w:numId w:val="4"/>
        </w:numPr>
        <w:rPr>
          <w:rFonts w:asciiTheme="minorHAnsi" w:hAnsiTheme="minorHAnsi"/>
          <w:sz w:val="22"/>
          <w:szCs w:val="22"/>
        </w:rPr>
      </w:pPr>
      <w:r>
        <w:rPr>
          <w:rFonts w:asciiTheme="minorHAnsi" w:hAnsiTheme="minorHAnsi"/>
          <w:sz w:val="22"/>
          <w:szCs w:val="22"/>
        </w:rPr>
        <w:t>The 2015 Navy Bean case is now in the appeals process</w:t>
      </w:r>
    </w:p>
    <w:p w14:paraId="117F1779" w14:textId="25807B54" w:rsidR="001359B3" w:rsidRDefault="001359B3" w:rsidP="001359B3">
      <w:pPr>
        <w:numPr>
          <w:ilvl w:val="1"/>
          <w:numId w:val="4"/>
        </w:numPr>
        <w:rPr>
          <w:rFonts w:asciiTheme="minorHAnsi" w:hAnsiTheme="minorHAnsi"/>
          <w:sz w:val="22"/>
          <w:szCs w:val="22"/>
        </w:rPr>
      </w:pPr>
      <w:r>
        <w:rPr>
          <w:rFonts w:asciiTheme="minorHAnsi" w:hAnsiTheme="minorHAnsi"/>
          <w:sz w:val="22"/>
          <w:szCs w:val="22"/>
        </w:rPr>
        <w:t xml:space="preserve">Cramer continues to work on the Price Discovery Process for Revenue Insurance </w:t>
      </w:r>
    </w:p>
    <w:p w14:paraId="2E34CD4C" w14:textId="5CD45141" w:rsidR="001359B3" w:rsidRPr="001359B3" w:rsidRDefault="001359B3" w:rsidP="007D534C">
      <w:pPr>
        <w:numPr>
          <w:ilvl w:val="1"/>
          <w:numId w:val="4"/>
        </w:numPr>
        <w:rPr>
          <w:rFonts w:asciiTheme="minorHAnsi" w:hAnsiTheme="minorHAnsi"/>
          <w:sz w:val="22"/>
          <w:szCs w:val="22"/>
        </w:rPr>
      </w:pPr>
      <w:r w:rsidRPr="001359B3">
        <w:rPr>
          <w:rFonts w:asciiTheme="minorHAnsi" w:hAnsiTheme="minorHAnsi"/>
          <w:sz w:val="22"/>
          <w:szCs w:val="22"/>
        </w:rPr>
        <w:t>The comment period for the quality loss option closes on the 28</w:t>
      </w:r>
      <w:r w:rsidRPr="001359B3">
        <w:rPr>
          <w:rFonts w:asciiTheme="minorHAnsi" w:hAnsiTheme="minorHAnsi"/>
          <w:sz w:val="22"/>
          <w:szCs w:val="22"/>
          <w:vertAlign w:val="superscript"/>
        </w:rPr>
        <w:t>th</w:t>
      </w:r>
      <w:r w:rsidRPr="001359B3">
        <w:rPr>
          <w:rFonts w:asciiTheme="minorHAnsi" w:hAnsiTheme="minorHAnsi"/>
          <w:sz w:val="22"/>
          <w:szCs w:val="22"/>
        </w:rPr>
        <w:t xml:space="preserve">.  The add on does not currently include dry beans but it should </w:t>
      </w:r>
    </w:p>
    <w:p w14:paraId="186C3E80" w14:textId="52E1D655" w:rsidR="00677325" w:rsidRDefault="001359B3" w:rsidP="00677325">
      <w:pPr>
        <w:numPr>
          <w:ilvl w:val="0"/>
          <w:numId w:val="4"/>
        </w:numPr>
        <w:rPr>
          <w:rFonts w:asciiTheme="minorHAnsi" w:hAnsiTheme="minorHAnsi"/>
          <w:sz w:val="22"/>
          <w:szCs w:val="22"/>
        </w:rPr>
      </w:pPr>
      <w:r w:rsidRPr="00677325">
        <w:rPr>
          <w:rFonts w:asciiTheme="minorHAnsi" w:hAnsiTheme="minorHAnsi"/>
          <w:sz w:val="22"/>
          <w:szCs w:val="22"/>
        </w:rPr>
        <w:t>Cramer highlighted the potential CIVID-19 related changes to the in person</w:t>
      </w:r>
      <w:r w:rsidR="00677325" w:rsidRPr="00677325">
        <w:rPr>
          <w:rFonts w:asciiTheme="minorHAnsi" w:hAnsiTheme="minorHAnsi"/>
          <w:sz w:val="22"/>
          <w:szCs w:val="22"/>
        </w:rPr>
        <w:t xml:space="preserve"> 2020 </w:t>
      </w:r>
      <w:r w:rsidRPr="00677325">
        <w:rPr>
          <w:rFonts w:asciiTheme="minorHAnsi" w:hAnsiTheme="minorHAnsi"/>
          <w:sz w:val="22"/>
          <w:szCs w:val="22"/>
        </w:rPr>
        <w:t>Research Plot Tour</w:t>
      </w:r>
      <w:r w:rsidR="00677325" w:rsidRPr="00677325">
        <w:rPr>
          <w:rFonts w:asciiTheme="minorHAnsi" w:hAnsiTheme="minorHAnsi"/>
          <w:sz w:val="22"/>
          <w:szCs w:val="22"/>
        </w:rPr>
        <w:t xml:space="preserve">s.  Cramer will manage any food service offered with appropriate COVID-19 precautions.  Commissioners noted that these are at will events and attendees should determine their </w:t>
      </w:r>
      <w:r w:rsidR="003142F4" w:rsidRPr="00677325">
        <w:rPr>
          <w:rFonts w:asciiTheme="minorHAnsi" w:hAnsiTheme="minorHAnsi"/>
          <w:sz w:val="22"/>
          <w:szCs w:val="22"/>
        </w:rPr>
        <w:t>own</w:t>
      </w:r>
      <w:r w:rsidR="00677325" w:rsidRPr="00677325">
        <w:rPr>
          <w:rFonts w:asciiTheme="minorHAnsi" w:hAnsiTheme="minorHAnsi"/>
          <w:sz w:val="22"/>
          <w:szCs w:val="22"/>
        </w:rPr>
        <w:t xml:space="preserve"> leve</w:t>
      </w:r>
      <w:r w:rsidR="003142F4">
        <w:rPr>
          <w:rFonts w:asciiTheme="minorHAnsi" w:hAnsiTheme="minorHAnsi"/>
          <w:sz w:val="22"/>
          <w:szCs w:val="22"/>
        </w:rPr>
        <w:t>l</w:t>
      </w:r>
      <w:r w:rsidR="00677325" w:rsidRPr="00677325">
        <w:rPr>
          <w:rFonts w:asciiTheme="minorHAnsi" w:hAnsiTheme="minorHAnsi"/>
          <w:sz w:val="22"/>
          <w:szCs w:val="22"/>
        </w:rPr>
        <w:t xml:space="preserve"> of comfort and safety</w:t>
      </w:r>
      <w:r w:rsidR="00677325">
        <w:rPr>
          <w:rFonts w:asciiTheme="minorHAnsi" w:hAnsiTheme="minorHAnsi"/>
          <w:sz w:val="22"/>
          <w:szCs w:val="22"/>
        </w:rPr>
        <w:t xml:space="preserve"> before they choose to participate.  </w:t>
      </w:r>
    </w:p>
    <w:p w14:paraId="78CE43CA" w14:textId="77777777" w:rsidR="00677325" w:rsidRDefault="00677325" w:rsidP="00677325">
      <w:pPr>
        <w:numPr>
          <w:ilvl w:val="0"/>
          <w:numId w:val="4"/>
        </w:numPr>
        <w:rPr>
          <w:rFonts w:asciiTheme="minorHAnsi" w:hAnsiTheme="minorHAnsi"/>
          <w:sz w:val="22"/>
          <w:szCs w:val="22"/>
        </w:rPr>
      </w:pPr>
      <w:r>
        <w:rPr>
          <w:rFonts w:asciiTheme="minorHAnsi" w:hAnsiTheme="minorHAnsi"/>
          <w:sz w:val="22"/>
          <w:szCs w:val="22"/>
        </w:rPr>
        <w:t>Nominations for the District 2 and the At Large seats will take place at 9:00 am on August 26</w:t>
      </w:r>
      <w:r w:rsidRPr="00677325">
        <w:rPr>
          <w:rFonts w:asciiTheme="minorHAnsi" w:hAnsiTheme="minorHAnsi"/>
          <w:sz w:val="22"/>
          <w:szCs w:val="22"/>
          <w:vertAlign w:val="superscript"/>
        </w:rPr>
        <w:t>th</w:t>
      </w:r>
      <w:r>
        <w:rPr>
          <w:rFonts w:asciiTheme="minorHAnsi" w:hAnsiTheme="minorHAnsi"/>
          <w:sz w:val="22"/>
          <w:szCs w:val="22"/>
        </w:rPr>
        <w:t xml:space="preserve"> via ZOOM.  </w:t>
      </w:r>
    </w:p>
    <w:p w14:paraId="2E2F7179" w14:textId="2EC3CD74" w:rsidR="00A648B7" w:rsidRDefault="00677325" w:rsidP="00311A09">
      <w:pPr>
        <w:numPr>
          <w:ilvl w:val="0"/>
          <w:numId w:val="4"/>
        </w:numPr>
        <w:rPr>
          <w:rFonts w:asciiTheme="minorHAnsi" w:hAnsiTheme="minorHAnsi"/>
          <w:sz w:val="22"/>
          <w:szCs w:val="22"/>
        </w:rPr>
      </w:pPr>
      <w:r>
        <w:rPr>
          <w:rFonts w:asciiTheme="minorHAnsi" w:hAnsiTheme="minorHAnsi"/>
          <w:sz w:val="22"/>
          <w:szCs w:val="22"/>
        </w:rPr>
        <w:t xml:space="preserve">Cramer continues to work with Enagon to get the mill system built, installed and operational.  Cramer </w:t>
      </w:r>
      <w:r w:rsidR="00CE3B69">
        <w:rPr>
          <w:rFonts w:asciiTheme="minorHAnsi" w:hAnsiTheme="minorHAnsi"/>
          <w:sz w:val="22"/>
          <w:szCs w:val="22"/>
        </w:rPr>
        <w:t xml:space="preserve">may </w:t>
      </w:r>
      <w:r>
        <w:rPr>
          <w:rFonts w:asciiTheme="minorHAnsi" w:hAnsiTheme="minorHAnsi"/>
          <w:sz w:val="22"/>
          <w:szCs w:val="22"/>
        </w:rPr>
        <w:t xml:space="preserve">visit them next week.  </w:t>
      </w:r>
      <w:r w:rsidR="00A648B7">
        <w:rPr>
          <w:rFonts w:asciiTheme="minorHAnsi" w:hAnsiTheme="minorHAnsi"/>
          <w:sz w:val="22"/>
          <w:szCs w:val="22"/>
        </w:rPr>
        <w:t xml:space="preserve">  </w:t>
      </w:r>
    </w:p>
    <w:bookmarkEnd w:id="3"/>
    <w:p w14:paraId="68C15190" w14:textId="3CFB3999" w:rsidR="006B6A64" w:rsidRPr="00677325" w:rsidRDefault="006B6A64" w:rsidP="00677325">
      <w:pPr>
        <w:rPr>
          <w:rFonts w:asciiTheme="minorHAnsi" w:hAnsiTheme="minorHAnsi"/>
          <w:sz w:val="22"/>
          <w:szCs w:val="22"/>
        </w:rPr>
      </w:pPr>
    </w:p>
    <w:p w14:paraId="62C248A5" w14:textId="77777777" w:rsidR="00311A09" w:rsidRPr="00605F0A" w:rsidRDefault="00311A09" w:rsidP="00311A09">
      <w:pPr>
        <w:rPr>
          <w:rFonts w:asciiTheme="minorHAnsi" w:hAnsiTheme="minorHAnsi" w:cs="Calibri"/>
          <w:bCs/>
          <w:sz w:val="22"/>
          <w:szCs w:val="22"/>
        </w:rPr>
      </w:pPr>
      <w:r w:rsidRPr="00605F0A">
        <w:rPr>
          <w:rFonts w:asciiTheme="minorHAnsi" w:hAnsiTheme="minorHAnsi" w:cs="Calibri"/>
          <w:b/>
          <w:sz w:val="22"/>
          <w:szCs w:val="22"/>
        </w:rPr>
        <w:t>USDBC UPDATE</w:t>
      </w:r>
    </w:p>
    <w:p w14:paraId="5269C1A0" w14:textId="77777777" w:rsidR="00311A09" w:rsidRPr="00605F0A" w:rsidRDefault="00311A09" w:rsidP="00311A09">
      <w:pPr>
        <w:rPr>
          <w:rFonts w:asciiTheme="minorHAnsi" w:hAnsiTheme="minorHAnsi" w:cs="Calibri"/>
          <w:b/>
          <w:sz w:val="22"/>
          <w:szCs w:val="22"/>
        </w:rPr>
      </w:pPr>
    </w:p>
    <w:p w14:paraId="7DC608A1" w14:textId="77777777" w:rsidR="00CE3B69" w:rsidRDefault="00311A09" w:rsidP="00311A09">
      <w:pPr>
        <w:numPr>
          <w:ilvl w:val="0"/>
          <w:numId w:val="5"/>
        </w:numPr>
        <w:rPr>
          <w:rFonts w:asciiTheme="minorHAnsi" w:hAnsiTheme="minorHAnsi" w:cs="Calibri"/>
          <w:sz w:val="22"/>
          <w:szCs w:val="22"/>
        </w:rPr>
      </w:pPr>
      <w:r w:rsidRPr="00605F0A">
        <w:rPr>
          <w:rFonts w:asciiTheme="minorHAnsi" w:hAnsiTheme="minorHAnsi" w:cs="Calibri"/>
          <w:sz w:val="22"/>
          <w:szCs w:val="22"/>
        </w:rPr>
        <w:t xml:space="preserve">The IPC </w:t>
      </w:r>
      <w:r w:rsidR="00CE3B69">
        <w:rPr>
          <w:rFonts w:asciiTheme="minorHAnsi" w:hAnsiTheme="minorHAnsi" w:cs="Calibri"/>
          <w:sz w:val="22"/>
          <w:szCs w:val="22"/>
        </w:rPr>
        <w:t>trade Team assignment worksheet is included in the board packet.  There are slots that remain open.</w:t>
      </w:r>
    </w:p>
    <w:p w14:paraId="3627E861" w14:textId="178728CE" w:rsidR="00311A09" w:rsidRPr="00605F0A" w:rsidRDefault="00CE3B69" w:rsidP="00311A09">
      <w:pPr>
        <w:numPr>
          <w:ilvl w:val="0"/>
          <w:numId w:val="5"/>
        </w:numPr>
        <w:rPr>
          <w:rFonts w:asciiTheme="minorHAnsi" w:hAnsiTheme="minorHAnsi" w:cs="Calibri"/>
          <w:sz w:val="22"/>
          <w:szCs w:val="22"/>
        </w:rPr>
      </w:pPr>
      <w:r>
        <w:rPr>
          <w:rFonts w:asciiTheme="minorHAnsi" w:hAnsiTheme="minorHAnsi" w:cs="Calibri"/>
          <w:sz w:val="22"/>
          <w:szCs w:val="22"/>
        </w:rPr>
        <w:t xml:space="preserve">IPC will </w:t>
      </w:r>
      <w:r w:rsidR="008924FE">
        <w:rPr>
          <w:rFonts w:asciiTheme="minorHAnsi" w:hAnsiTheme="minorHAnsi" w:cs="Calibri"/>
          <w:sz w:val="22"/>
          <w:szCs w:val="22"/>
        </w:rPr>
        <w:t>continue to use virtual meetings to stay in touch and share information.</w:t>
      </w:r>
      <w:r w:rsidR="00677325">
        <w:rPr>
          <w:rFonts w:asciiTheme="minorHAnsi" w:hAnsiTheme="minorHAnsi" w:cs="Calibri"/>
          <w:sz w:val="22"/>
          <w:szCs w:val="22"/>
        </w:rPr>
        <w:t xml:space="preserve">  A virtual crop tour is being planned.  </w:t>
      </w:r>
      <w:r w:rsidR="008924FE">
        <w:rPr>
          <w:rFonts w:asciiTheme="minorHAnsi" w:hAnsiTheme="minorHAnsi" w:cs="Calibri"/>
          <w:sz w:val="22"/>
          <w:szCs w:val="22"/>
        </w:rPr>
        <w:t xml:space="preserve">  </w:t>
      </w:r>
      <w:r w:rsidR="00311A09" w:rsidRPr="00605F0A">
        <w:rPr>
          <w:rFonts w:asciiTheme="minorHAnsi" w:hAnsiTheme="minorHAnsi" w:cs="Calibri"/>
          <w:sz w:val="22"/>
          <w:szCs w:val="22"/>
        </w:rPr>
        <w:t xml:space="preserve">  </w:t>
      </w:r>
    </w:p>
    <w:p w14:paraId="37111FC3" w14:textId="77777777" w:rsidR="00B27771" w:rsidRDefault="00311A09" w:rsidP="00311A09">
      <w:pPr>
        <w:numPr>
          <w:ilvl w:val="0"/>
          <w:numId w:val="5"/>
        </w:numPr>
        <w:rPr>
          <w:rFonts w:asciiTheme="minorHAnsi" w:hAnsiTheme="minorHAnsi" w:cs="Calibri"/>
          <w:sz w:val="22"/>
          <w:szCs w:val="22"/>
        </w:rPr>
      </w:pPr>
      <w:r w:rsidRPr="00605F0A">
        <w:rPr>
          <w:rFonts w:asciiTheme="minorHAnsi" w:hAnsiTheme="minorHAnsi" w:cs="Calibri"/>
          <w:sz w:val="22"/>
          <w:szCs w:val="22"/>
        </w:rPr>
        <w:t xml:space="preserve">The Innovation Committee </w:t>
      </w:r>
      <w:r w:rsidR="008924FE">
        <w:rPr>
          <w:rFonts w:asciiTheme="minorHAnsi" w:hAnsiTheme="minorHAnsi" w:cs="Calibri"/>
          <w:sz w:val="22"/>
          <w:szCs w:val="22"/>
        </w:rPr>
        <w:t xml:space="preserve">has </w:t>
      </w:r>
      <w:r w:rsidR="00677325">
        <w:rPr>
          <w:rFonts w:asciiTheme="minorHAnsi" w:hAnsiTheme="minorHAnsi" w:cs="Calibri"/>
          <w:sz w:val="22"/>
          <w:szCs w:val="22"/>
        </w:rPr>
        <w:t>met with CIA resulting in the formation of a work group that includes expertise that will h</w:t>
      </w:r>
      <w:r w:rsidR="00B27771">
        <w:rPr>
          <w:rFonts w:asciiTheme="minorHAnsi" w:hAnsiTheme="minorHAnsi" w:cs="Calibri"/>
          <w:sz w:val="22"/>
          <w:szCs w:val="22"/>
        </w:rPr>
        <w:t xml:space="preserve">elp keep the committee on the fast track.  </w:t>
      </w:r>
    </w:p>
    <w:p w14:paraId="7F891F02" w14:textId="4EAE4B7B" w:rsidR="008924FE" w:rsidRPr="00CE3B69" w:rsidRDefault="008924FE" w:rsidP="00CE3B69">
      <w:pPr>
        <w:numPr>
          <w:ilvl w:val="0"/>
          <w:numId w:val="5"/>
        </w:numPr>
        <w:rPr>
          <w:rFonts w:asciiTheme="minorHAnsi" w:hAnsiTheme="minorHAnsi" w:cs="Calibri"/>
          <w:sz w:val="22"/>
          <w:szCs w:val="22"/>
        </w:rPr>
      </w:pPr>
      <w:r>
        <w:rPr>
          <w:rFonts w:asciiTheme="minorHAnsi" w:hAnsiTheme="minorHAnsi" w:cs="Calibri"/>
          <w:sz w:val="22"/>
          <w:szCs w:val="22"/>
        </w:rPr>
        <w:t xml:space="preserve">Planning continues for BeanCon21.  </w:t>
      </w:r>
    </w:p>
    <w:p w14:paraId="0FF36AD4" w14:textId="77777777" w:rsidR="00311A09" w:rsidRPr="00605F0A" w:rsidRDefault="00311A09" w:rsidP="00311A09">
      <w:pPr>
        <w:ind w:left="720"/>
        <w:rPr>
          <w:rFonts w:asciiTheme="minorHAnsi" w:hAnsiTheme="minorHAnsi" w:cs="Calibri"/>
          <w:sz w:val="22"/>
          <w:szCs w:val="22"/>
        </w:rPr>
      </w:pPr>
    </w:p>
    <w:p w14:paraId="0855FCD1" w14:textId="27AA37D9" w:rsidR="00311A09" w:rsidRPr="00605F0A" w:rsidRDefault="00311A09" w:rsidP="00311A09">
      <w:pPr>
        <w:rPr>
          <w:rFonts w:asciiTheme="minorHAnsi" w:hAnsiTheme="minorHAnsi" w:cs="Calibri"/>
          <w:sz w:val="22"/>
          <w:szCs w:val="22"/>
        </w:rPr>
      </w:pPr>
      <w:r w:rsidRPr="00605F0A">
        <w:rPr>
          <w:rFonts w:asciiTheme="minorHAnsi" w:hAnsiTheme="minorHAnsi" w:cs="Calibri"/>
          <w:sz w:val="22"/>
          <w:szCs w:val="22"/>
        </w:rPr>
        <w:t xml:space="preserve">Chairman Ackerman </w:t>
      </w:r>
      <w:r w:rsidR="00CE3B69">
        <w:rPr>
          <w:rFonts w:asciiTheme="minorHAnsi" w:hAnsiTheme="minorHAnsi" w:cs="Calibri"/>
          <w:sz w:val="22"/>
          <w:szCs w:val="22"/>
        </w:rPr>
        <w:t>thanked Star of the West for hosting the meeting.  And, w</w:t>
      </w:r>
      <w:r w:rsidR="00CE3B69" w:rsidRPr="00605F0A">
        <w:rPr>
          <w:rFonts w:asciiTheme="minorHAnsi" w:hAnsiTheme="minorHAnsi" w:cs="Calibri"/>
          <w:sz w:val="22"/>
          <w:szCs w:val="22"/>
        </w:rPr>
        <w:t xml:space="preserve">ith no further business, </w:t>
      </w:r>
      <w:r w:rsidRPr="00605F0A">
        <w:rPr>
          <w:rFonts w:asciiTheme="minorHAnsi" w:hAnsiTheme="minorHAnsi" w:cs="Calibri"/>
          <w:sz w:val="22"/>
          <w:szCs w:val="22"/>
        </w:rPr>
        <w:t xml:space="preserve">adjourned the meeting at </w:t>
      </w:r>
      <w:r w:rsidR="00CE3B69">
        <w:rPr>
          <w:rFonts w:asciiTheme="minorHAnsi" w:hAnsiTheme="minorHAnsi" w:cs="Calibri"/>
          <w:sz w:val="22"/>
          <w:szCs w:val="22"/>
        </w:rPr>
        <w:t>2</w:t>
      </w:r>
      <w:r w:rsidRPr="00605F0A">
        <w:rPr>
          <w:rFonts w:asciiTheme="minorHAnsi" w:hAnsiTheme="minorHAnsi" w:cs="Calibri"/>
          <w:sz w:val="22"/>
          <w:szCs w:val="22"/>
        </w:rPr>
        <w:t>:</w:t>
      </w:r>
      <w:r w:rsidR="00CE3B69">
        <w:rPr>
          <w:rFonts w:asciiTheme="minorHAnsi" w:hAnsiTheme="minorHAnsi" w:cs="Calibri"/>
          <w:sz w:val="22"/>
          <w:szCs w:val="22"/>
        </w:rPr>
        <w:t>25</w:t>
      </w:r>
      <w:r w:rsidRPr="00605F0A">
        <w:rPr>
          <w:rFonts w:asciiTheme="minorHAnsi" w:hAnsiTheme="minorHAnsi" w:cs="Calibri"/>
          <w:sz w:val="22"/>
          <w:szCs w:val="22"/>
        </w:rPr>
        <w:t xml:space="preserve"> PM.</w:t>
      </w:r>
    </w:p>
    <w:p w14:paraId="65D0A16F" w14:textId="77777777" w:rsidR="00311A09" w:rsidRPr="00605F0A" w:rsidRDefault="00311A09" w:rsidP="00311A09">
      <w:pPr>
        <w:rPr>
          <w:rFonts w:asciiTheme="minorHAnsi" w:hAnsiTheme="minorHAnsi" w:cs="Calibri"/>
          <w:sz w:val="22"/>
          <w:szCs w:val="22"/>
        </w:rPr>
      </w:pPr>
    </w:p>
    <w:p w14:paraId="0FCE126B" w14:textId="482D557A" w:rsidR="00311A09" w:rsidRDefault="00311A09" w:rsidP="00311A09">
      <w:pPr>
        <w:rPr>
          <w:rFonts w:asciiTheme="minorHAnsi" w:hAnsiTheme="minorHAnsi" w:cs="Calibri"/>
          <w:sz w:val="22"/>
          <w:szCs w:val="22"/>
        </w:rPr>
      </w:pPr>
      <w:r w:rsidRPr="00605F0A">
        <w:rPr>
          <w:rFonts w:asciiTheme="minorHAnsi" w:hAnsiTheme="minorHAnsi" w:cs="Calibri"/>
          <w:sz w:val="22"/>
          <w:szCs w:val="22"/>
        </w:rPr>
        <w:t>Respectfully,</w:t>
      </w:r>
    </w:p>
    <w:p w14:paraId="0E34F467" w14:textId="77777777" w:rsidR="00CE3B69" w:rsidRPr="00605F0A" w:rsidRDefault="00CE3B69" w:rsidP="00311A09">
      <w:pPr>
        <w:rPr>
          <w:rFonts w:asciiTheme="minorHAnsi" w:hAnsiTheme="minorHAnsi" w:cs="Calibri"/>
          <w:sz w:val="22"/>
          <w:szCs w:val="22"/>
        </w:rPr>
      </w:pPr>
    </w:p>
    <w:p w14:paraId="32889601" w14:textId="303A1231" w:rsidR="00311A09" w:rsidRPr="002D2790" w:rsidRDefault="00311A09" w:rsidP="00311A09">
      <w:pPr>
        <w:rPr>
          <w:rFonts w:ascii="Mistral" w:hAnsi="Mistral" w:cs="Calibri"/>
          <w:b/>
          <w:sz w:val="36"/>
          <w:szCs w:val="36"/>
        </w:rPr>
      </w:pPr>
      <w:r w:rsidRPr="000A04D9">
        <w:rPr>
          <w:rFonts w:ascii="Calibri" w:hAnsi="Calibri" w:cs="Calibri"/>
          <w:sz w:val="22"/>
          <w:szCs w:val="22"/>
        </w:rPr>
        <w:t xml:space="preserve"> </w:t>
      </w:r>
      <w:r>
        <w:rPr>
          <w:rFonts w:ascii="Mistral" w:hAnsi="Mistral" w:cs="Calibri"/>
          <w:b/>
          <w:sz w:val="36"/>
          <w:szCs w:val="36"/>
        </w:rPr>
        <w:t xml:space="preserve"> </w:t>
      </w:r>
      <w:r w:rsidRPr="002D2790">
        <w:rPr>
          <w:rFonts w:ascii="Mistral" w:hAnsi="Mistral" w:cs="Calibri"/>
          <w:b/>
          <w:sz w:val="36"/>
          <w:szCs w:val="36"/>
        </w:rPr>
        <w:t xml:space="preserve"> Joe Cramer</w:t>
      </w:r>
    </w:p>
    <w:p w14:paraId="3CEF7DE7" w14:textId="77777777" w:rsidR="00311A09" w:rsidRDefault="00311A09" w:rsidP="00311A09">
      <w:pPr>
        <w:rPr>
          <w:rFonts w:ascii="Calibri" w:hAnsi="Calibri" w:cs="Calibri"/>
          <w:bCs/>
          <w:sz w:val="22"/>
          <w:szCs w:val="22"/>
        </w:rPr>
      </w:pPr>
    </w:p>
    <w:p w14:paraId="1E3C9868" w14:textId="12B9B34B" w:rsidR="00311A09" w:rsidRDefault="00311A09" w:rsidP="002D6844">
      <w:r w:rsidRPr="00282A27">
        <w:rPr>
          <w:rFonts w:ascii="Calibri" w:hAnsi="Calibri" w:cs="Calibri"/>
          <w:bCs/>
          <w:sz w:val="22"/>
          <w:szCs w:val="22"/>
        </w:rPr>
        <w:t>Joe Cramer, Executive Secretary</w:t>
      </w:r>
    </w:p>
    <w:sectPr w:rsidR="00311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508BC"/>
    <w:multiLevelType w:val="hybridMultilevel"/>
    <w:tmpl w:val="9D30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73132"/>
    <w:multiLevelType w:val="hybridMultilevel"/>
    <w:tmpl w:val="F966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E7D00"/>
    <w:multiLevelType w:val="hybridMultilevel"/>
    <w:tmpl w:val="534A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54901"/>
    <w:multiLevelType w:val="hybridMultilevel"/>
    <w:tmpl w:val="9A0E7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314EF"/>
    <w:multiLevelType w:val="hybridMultilevel"/>
    <w:tmpl w:val="8924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50991"/>
    <w:multiLevelType w:val="hybridMultilevel"/>
    <w:tmpl w:val="3F96E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740EF0"/>
    <w:multiLevelType w:val="hybridMultilevel"/>
    <w:tmpl w:val="F71C7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77007"/>
    <w:multiLevelType w:val="hybridMultilevel"/>
    <w:tmpl w:val="182A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96CF5"/>
    <w:multiLevelType w:val="hybridMultilevel"/>
    <w:tmpl w:val="EA38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8876F7"/>
    <w:multiLevelType w:val="hybridMultilevel"/>
    <w:tmpl w:val="7C9A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37629"/>
    <w:multiLevelType w:val="hybridMultilevel"/>
    <w:tmpl w:val="B470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8D3C5B"/>
    <w:multiLevelType w:val="hybridMultilevel"/>
    <w:tmpl w:val="641CF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E48B8"/>
    <w:multiLevelType w:val="hybridMultilevel"/>
    <w:tmpl w:val="0AC8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791E5F"/>
    <w:multiLevelType w:val="hybridMultilevel"/>
    <w:tmpl w:val="EB1AD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3"/>
  </w:num>
  <w:num w:numId="5">
    <w:abstractNumId w:val="6"/>
  </w:num>
  <w:num w:numId="6">
    <w:abstractNumId w:val="4"/>
  </w:num>
  <w:num w:numId="7">
    <w:abstractNumId w:val="7"/>
  </w:num>
  <w:num w:numId="8">
    <w:abstractNumId w:val="8"/>
  </w:num>
  <w:num w:numId="9">
    <w:abstractNumId w:val="5"/>
  </w:num>
  <w:num w:numId="10">
    <w:abstractNumId w:val="9"/>
  </w:num>
  <w:num w:numId="11">
    <w:abstractNumId w:val="1"/>
  </w:num>
  <w:num w:numId="12">
    <w:abstractNumId w:val="1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44"/>
    <w:rsid w:val="00036930"/>
    <w:rsid w:val="000A1F80"/>
    <w:rsid w:val="000D590A"/>
    <w:rsid w:val="001147B1"/>
    <w:rsid w:val="001359B3"/>
    <w:rsid w:val="001A60C2"/>
    <w:rsid w:val="0020443A"/>
    <w:rsid w:val="002709D7"/>
    <w:rsid w:val="002D6844"/>
    <w:rsid w:val="00311A09"/>
    <w:rsid w:val="003142F4"/>
    <w:rsid w:val="003F1008"/>
    <w:rsid w:val="0042691F"/>
    <w:rsid w:val="004302D3"/>
    <w:rsid w:val="004341A0"/>
    <w:rsid w:val="00434933"/>
    <w:rsid w:val="004C19F0"/>
    <w:rsid w:val="00605F0A"/>
    <w:rsid w:val="006209B6"/>
    <w:rsid w:val="00677325"/>
    <w:rsid w:val="006B6A64"/>
    <w:rsid w:val="00712081"/>
    <w:rsid w:val="007F6FB3"/>
    <w:rsid w:val="00840F73"/>
    <w:rsid w:val="008924FE"/>
    <w:rsid w:val="008B4B42"/>
    <w:rsid w:val="00955004"/>
    <w:rsid w:val="009B4D48"/>
    <w:rsid w:val="00A14A1B"/>
    <w:rsid w:val="00A648B7"/>
    <w:rsid w:val="00AB02BE"/>
    <w:rsid w:val="00AB495D"/>
    <w:rsid w:val="00B02CC6"/>
    <w:rsid w:val="00B27771"/>
    <w:rsid w:val="00B92E97"/>
    <w:rsid w:val="00BA44F8"/>
    <w:rsid w:val="00BB6D95"/>
    <w:rsid w:val="00BC0215"/>
    <w:rsid w:val="00BC41C9"/>
    <w:rsid w:val="00BF2089"/>
    <w:rsid w:val="00CE3B69"/>
    <w:rsid w:val="00D7537F"/>
    <w:rsid w:val="00DB0160"/>
    <w:rsid w:val="00E73507"/>
    <w:rsid w:val="00EB495E"/>
    <w:rsid w:val="00EB4DD9"/>
    <w:rsid w:val="00EE4E91"/>
    <w:rsid w:val="00F00D44"/>
    <w:rsid w:val="00F47080"/>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DD58"/>
  <w15:chartTrackingRefBased/>
  <w15:docId w15:val="{A0483B8C-E188-4A67-8977-E128552A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A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A09"/>
    <w:pPr>
      <w:ind w:left="720"/>
    </w:pPr>
  </w:style>
  <w:style w:type="paragraph" w:styleId="PlainText">
    <w:name w:val="Plain Text"/>
    <w:basedOn w:val="Normal"/>
    <w:link w:val="PlainTextChar"/>
    <w:uiPriority w:val="99"/>
    <w:unhideWhenUsed/>
    <w:rsid w:val="00311A09"/>
    <w:rPr>
      <w:rFonts w:ascii="Calibri" w:eastAsia="Calibri" w:hAnsi="Calibri"/>
      <w:sz w:val="22"/>
      <w:szCs w:val="21"/>
    </w:rPr>
  </w:style>
  <w:style w:type="character" w:customStyle="1" w:styleId="PlainTextChar">
    <w:name w:val="Plain Text Char"/>
    <w:basedOn w:val="DefaultParagraphFont"/>
    <w:link w:val="PlainText"/>
    <w:uiPriority w:val="99"/>
    <w:rsid w:val="00311A09"/>
    <w:rPr>
      <w:rFonts w:ascii="Calibri" w:eastAsia="Calibri" w:hAnsi="Calibri" w:cs="Times New Roman"/>
      <w:szCs w:val="21"/>
    </w:rPr>
  </w:style>
  <w:style w:type="table" w:styleId="TableGrid">
    <w:name w:val="Table Grid"/>
    <w:basedOn w:val="TableNormal"/>
    <w:uiPriority w:val="39"/>
    <w:rsid w:val="006B6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99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Bales, Scott</dc:creator>
  <cp:keywords/>
  <dc:description/>
  <cp:lastModifiedBy>Joe Cramer</cp:lastModifiedBy>
  <cp:revision>6</cp:revision>
  <dcterms:created xsi:type="dcterms:W3CDTF">2020-08-12T23:23:00Z</dcterms:created>
  <dcterms:modified xsi:type="dcterms:W3CDTF">2020-08-13T11:19:00Z</dcterms:modified>
</cp:coreProperties>
</file>